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DF7" w:rsidRDefault="006B2065">
      <w:pPr>
        <w:rPr>
          <w:rFonts w:ascii="Times New Roman" w:hAnsi="Times New Roman" w:cs="Times New Roman"/>
          <w:bCs/>
          <w:sz w:val="24"/>
          <w:szCs w:val="24"/>
        </w:rPr>
      </w:pPr>
      <w:bookmarkStart w:id="0" w:name="_GoBack"/>
      <w:bookmarkEnd w:id="0"/>
      <w:r w:rsidRPr="004B7D21">
        <w:rPr>
          <w:rFonts w:ascii="Times New Roman" w:hAnsi="Times New Roman" w:cs="Times New Roman"/>
          <w:b/>
          <w:sz w:val="24"/>
          <w:szCs w:val="24"/>
        </w:rPr>
        <w:t>13</w:t>
      </w:r>
      <w:r w:rsidR="005F4A62" w:rsidRPr="004B7D21">
        <w:rPr>
          <w:rFonts w:ascii="Times New Roman" w:hAnsi="Times New Roman" w:cs="Times New Roman"/>
          <w:b/>
          <w:sz w:val="24"/>
          <w:szCs w:val="24"/>
          <w:vertAlign w:val="superscript"/>
        </w:rPr>
        <w:t>th</w:t>
      </w:r>
      <w:r w:rsidR="002F6736" w:rsidRPr="004B7D21">
        <w:rPr>
          <w:rFonts w:ascii="Times New Roman" w:hAnsi="Times New Roman" w:cs="Times New Roman"/>
          <w:b/>
          <w:sz w:val="24"/>
          <w:szCs w:val="24"/>
        </w:rPr>
        <w:t xml:space="preserve"> Annual Symposium on New Generation</w:t>
      </w:r>
      <w:r w:rsidR="005F4A62" w:rsidRPr="004B7D21">
        <w:rPr>
          <w:rFonts w:ascii="Times New Roman" w:hAnsi="Times New Roman" w:cs="Times New Roman"/>
          <w:b/>
          <w:sz w:val="24"/>
          <w:szCs w:val="24"/>
        </w:rPr>
        <w:t xml:space="preserve"> Operational Environmental</w:t>
      </w:r>
      <w:r w:rsidR="00734446" w:rsidRPr="004B7D21">
        <w:rPr>
          <w:rFonts w:ascii="Times New Roman" w:hAnsi="Times New Roman" w:cs="Times New Roman"/>
          <w:b/>
          <w:sz w:val="24"/>
          <w:szCs w:val="24"/>
        </w:rPr>
        <w:t xml:space="preserve"> Satellite Systems:  </w:t>
      </w:r>
      <w:r w:rsidR="004B7D21">
        <w:rPr>
          <w:rFonts w:ascii="Times New Roman" w:hAnsi="Times New Roman" w:cs="Times New Roman"/>
          <w:sz w:val="24"/>
          <w:szCs w:val="24"/>
        </w:rPr>
        <w:t>The Symposium</w:t>
      </w:r>
      <w:r w:rsidR="004B7D21" w:rsidRPr="004B7D21">
        <w:rPr>
          <w:rFonts w:ascii="Times New Roman" w:hAnsi="Times New Roman" w:cs="Times New Roman"/>
          <w:sz w:val="24"/>
          <w:szCs w:val="24"/>
        </w:rPr>
        <w:t xml:space="preserve"> expanded</w:t>
      </w:r>
      <w:r w:rsidR="004B7D21" w:rsidRPr="004B431A">
        <w:rPr>
          <w:rFonts w:ascii="Times New Roman" w:hAnsi="Times New Roman" w:cs="Times New Roman"/>
          <w:sz w:val="24"/>
          <w:szCs w:val="24"/>
        </w:rPr>
        <w:t xml:space="preserve"> </w:t>
      </w:r>
      <w:r w:rsidR="008E380F" w:rsidRPr="004B431A">
        <w:rPr>
          <w:rFonts w:ascii="Times New Roman" w:hAnsi="Times New Roman" w:cs="Times New Roman"/>
          <w:sz w:val="24"/>
          <w:szCs w:val="24"/>
        </w:rPr>
        <w:t>to</w:t>
      </w:r>
      <w:r w:rsidR="004B431A" w:rsidRPr="004B431A">
        <w:rPr>
          <w:rFonts w:ascii="Times New Roman" w:hAnsi="Times New Roman" w:cs="Times New Roman"/>
          <w:sz w:val="24"/>
          <w:szCs w:val="24"/>
        </w:rPr>
        <w:t xml:space="preserve"> </w:t>
      </w:r>
      <w:r w:rsidR="004B7D21" w:rsidRPr="004B7D21">
        <w:rPr>
          <w:rFonts w:ascii="Times New Roman" w:hAnsi="Times New Roman" w:cs="Times New Roman"/>
          <w:sz w:val="24"/>
          <w:szCs w:val="24"/>
        </w:rPr>
        <w:t xml:space="preserve">four </w:t>
      </w:r>
      <w:r w:rsidR="004B7D21">
        <w:rPr>
          <w:rFonts w:ascii="Times New Roman" w:hAnsi="Times New Roman" w:cs="Times New Roman"/>
          <w:sz w:val="24"/>
          <w:szCs w:val="24"/>
        </w:rPr>
        <w:t xml:space="preserve">days encompassing </w:t>
      </w:r>
      <w:r w:rsidR="004B7D21" w:rsidRPr="004B7D21">
        <w:rPr>
          <w:rFonts w:ascii="Times New Roman" w:hAnsi="Times New Roman" w:cs="Times New Roman"/>
          <w:color w:val="000000"/>
          <w:sz w:val="24"/>
          <w:szCs w:val="24"/>
        </w:rPr>
        <w:t>20 oral sessions providing 95 presentations</w:t>
      </w:r>
      <w:r w:rsidR="00F72BE8">
        <w:rPr>
          <w:rFonts w:ascii="Times New Roman" w:hAnsi="Times New Roman" w:cs="Times New Roman"/>
          <w:color w:val="000000"/>
          <w:sz w:val="24"/>
          <w:szCs w:val="24"/>
        </w:rPr>
        <w:t xml:space="preserve">, </w:t>
      </w:r>
      <w:r w:rsidR="004B7D21" w:rsidRPr="004B431A">
        <w:rPr>
          <w:rFonts w:ascii="Times New Roman" w:hAnsi="Times New Roman" w:cs="Times New Roman"/>
          <w:sz w:val="24"/>
          <w:szCs w:val="24"/>
        </w:rPr>
        <w:t xml:space="preserve"> </w:t>
      </w:r>
      <w:r w:rsidR="008E380F" w:rsidRPr="004B431A">
        <w:rPr>
          <w:rFonts w:ascii="Times New Roman" w:hAnsi="Times New Roman" w:cs="Times New Roman"/>
          <w:sz w:val="24"/>
          <w:szCs w:val="24"/>
        </w:rPr>
        <w:t xml:space="preserve">three </w:t>
      </w:r>
      <w:r w:rsidR="004B7D21" w:rsidRPr="004B7D21">
        <w:rPr>
          <w:rFonts w:ascii="Times New Roman" w:hAnsi="Times New Roman" w:cs="Times New Roman"/>
          <w:color w:val="000000"/>
          <w:sz w:val="24"/>
          <w:szCs w:val="24"/>
        </w:rPr>
        <w:t xml:space="preserve">separate </w:t>
      </w:r>
      <w:r w:rsidR="00F72BE8">
        <w:rPr>
          <w:rFonts w:ascii="Times New Roman" w:hAnsi="Times New Roman" w:cs="Times New Roman"/>
          <w:color w:val="000000"/>
          <w:sz w:val="24"/>
          <w:szCs w:val="24"/>
        </w:rPr>
        <w:t xml:space="preserve">poster sessions </w:t>
      </w:r>
      <w:r w:rsidR="00B9497D">
        <w:rPr>
          <w:rFonts w:ascii="Times New Roman" w:hAnsi="Times New Roman" w:cs="Times New Roman"/>
          <w:color w:val="000000"/>
          <w:sz w:val="24"/>
          <w:szCs w:val="24"/>
        </w:rPr>
        <w:t xml:space="preserve">with </w:t>
      </w:r>
      <w:r w:rsidR="00F72BE8">
        <w:rPr>
          <w:rFonts w:ascii="Times New Roman" w:hAnsi="Times New Roman" w:cs="Times New Roman"/>
          <w:color w:val="000000"/>
          <w:sz w:val="24"/>
          <w:szCs w:val="24"/>
        </w:rPr>
        <w:t xml:space="preserve">65 presentations, a memorial session honoring Gary Davis’ contributions to satellite meteorology, </w:t>
      </w:r>
      <w:r w:rsidR="009E653F">
        <w:rPr>
          <w:rFonts w:ascii="Times New Roman" w:hAnsi="Times New Roman" w:cs="Times New Roman"/>
          <w:color w:val="000000"/>
          <w:sz w:val="24"/>
          <w:szCs w:val="24"/>
        </w:rPr>
        <w:t>a lunchtime</w:t>
      </w:r>
      <w:r w:rsidR="00F72BE8">
        <w:rPr>
          <w:rFonts w:ascii="Times New Roman" w:hAnsi="Times New Roman" w:cs="Times New Roman"/>
          <w:color w:val="000000"/>
          <w:sz w:val="24"/>
          <w:szCs w:val="24"/>
        </w:rPr>
        <w:t xml:space="preserve"> Side Panel</w:t>
      </w:r>
      <w:r w:rsidR="004B7D21">
        <w:rPr>
          <w:rFonts w:ascii="Times New Roman" w:hAnsi="Times New Roman" w:cs="Times New Roman"/>
          <w:color w:val="000000"/>
          <w:sz w:val="24"/>
          <w:szCs w:val="24"/>
        </w:rPr>
        <w:t xml:space="preserve"> </w:t>
      </w:r>
      <w:r w:rsidR="00F72BE8">
        <w:rPr>
          <w:rFonts w:ascii="Times New Roman" w:hAnsi="Times New Roman" w:cs="Times New Roman"/>
          <w:color w:val="000000"/>
          <w:sz w:val="24"/>
          <w:szCs w:val="24"/>
        </w:rPr>
        <w:t>Discussion</w:t>
      </w:r>
      <w:r w:rsidR="003F4C48">
        <w:rPr>
          <w:rFonts w:ascii="Times New Roman" w:hAnsi="Times New Roman" w:cs="Times New Roman"/>
          <w:color w:val="000000"/>
          <w:sz w:val="24"/>
          <w:szCs w:val="24"/>
        </w:rPr>
        <w:t xml:space="preserve">, </w:t>
      </w:r>
      <w:r w:rsidR="00F72BE8">
        <w:rPr>
          <w:rFonts w:ascii="Times New Roman" w:hAnsi="Times New Roman" w:cs="Times New Roman"/>
          <w:color w:val="000000"/>
          <w:sz w:val="24"/>
          <w:szCs w:val="24"/>
        </w:rPr>
        <w:t xml:space="preserve"> a core science keynote address</w:t>
      </w:r>
      <w:r w:rsidR="003F4C48">
        <w:rPr>
          <w:rFonts w:ascii="Times New Roman" w:hAnsi="Times New Roman" w:cs="Times New Roman"/>
          <w:color w:val="000000"/>
          <w:sz w:val="24"/>
          <w:szCs w:val="24"/>
        </w:rPr>
        <w:t xml:space="preserve">,  </w:t>
      </w:r>
      <w:r w:rsidR="008E380F" w:rsidRPr="004B431A">
        <w:rPr>
          <w:rFonts w:ascii="Times New Roman" w:hAnsi="Times New Roman" w:cs="Times New Roman"/>
          <w:sz w:val="24"/>
          <w:szCs w:val="24"/>
        </w:rPr>
        <w:t>three</w:t>
      </w:r>
      <w:r w:rsidR="008E380F">
        <w:rPr>
          <w:rFonts w:ascii="Times New Roman" w:hAnsi="Times New Roman" w:cs="Times New Roman"/>
          <w:color w:val="000000"/>
          <w:sz w:val="24"/>
          <w:szCs w:val="24"/>
        </w:rPr>
        <w:t xml:space="preserve"> </w:t>
      </w:r>
      <w:r w:rsidR="003F4C48">
        <w:rPr>
          <w:rFonts w:ascii="Times New Roman" w:hAnsi="Times New Roman" w:cs="Times New Roman"/>
          <w:color w:val="000000"/>
          <w:sz w:val="24"/>
          <w:szCs w:val="24"/>
        </w:rPr>
        <w:t xml:space="preserve">joint sessions with the </w:t>
      </w:r>
      <w:r w:rsidR="00090CB3">
        <w:rPr>
          <w:rFonts w:ascii="Times New Roman" w:hAnsi="Times New Roman" w:cs="Times New Roman"/>
          <w:color w:val="000000"/>
          <w:sz w:val="24"/>
          <w:szCs w:val="24"/>
        </w:rPr>
        <w:t>7</w:t>
      </w:r>
      <w:r w:rsidR="003F4C48" w:rsidRPr="003F4C48">
        <w:rPr>
          <w:rFonts w:ascii="Times New Roman" w:hAnsi="Times New Roman" w:cs="Times New Roman"/>
          <w:color w:val="000000"/>
          <w:sz w:val="24"/>
          <w:szCs w:val="24"/>
          <w:vertAlign w:val="superscript"/>
        </w:rPr>
        <w:t>th</w:t>
      </w:r>
      <w:r w:rsidR="003F4C48">
        <w:rPr>
          <w:rFonts w:ascii="Times New Roman" w:hAnsi="Times New Roman" w:cs="Times New Roman"/>
          <w:color w:val="000000"/>
          <w:sz w:val="24"/>
          <w:szCs w:val="24"/>
        </w:rPr>
        <w:t xml:space="preserve"> Conference on Transition of Research to Operations</w:t>
      </w:r>
      <w:r w:rsidR="00FB4658">
        <w:rPr>
          <w:rFonts w:ascii="Times New Roman" w:hAnsi="Times New Roman" w:cs="Times New Roman"/>
          <w:color w:val="000000"/>
          <w:sz w:val="24"/>
          <w:szCs w:val="24"/>
        </w:rPr>
        <w:t xml:space="preserve"> (R2O)</w:t>
      </w:r>
      <w:r w:rsidR="003F4C48">
        <w:rPr>
          <w:rFonts w:ascii="Times New Roman" w:hAnsi="Times New Roman" w:cs="Times New Roman"/>
          <w:color w:val="000000"/>
          <w:sz w:val="24"/>
          <w:szCs w:val="24"/>
        </w:rPr>
        <w:t>, and sponsor</w:t>
      </w:r>
      <w:r w:rsidR="004D20C7" w:rsidRPr="004B431A">
        <w:rPr>
          <w:rFonts w:ascii="Times New Roman" w:hAnsi="Times New Roman" w:cs="Times New Roman"/>
          <w:sz w:val="24"/>
          <w:szCs w:val="24"/>
        </w:rPr>
        <w:t>ship</w:t>
      </w:r>
      <w:r w:rsidR="003F4C48" w:rsidRPr="004B431A">
        <w:rPr>
          <w:rFonts w:ascii="Times New Roman" w:hAnsi="Times New Roman" w:cs="Times New Roman"/>
          <w:sz w:val="24"/>
          <w:szCs w:val="24"/>
        </w:rPr>
        <w:t xml:space="preserve"> </w:t>
      </w:r>
      <w:r w:rsidR="003F4C48">
        <w:rPr>
          <w:rFonts w:ascii="Times New Roman" w:hAnsi="Times New Roman" w:cs="Times New Roman"/>
          <w:color w:val="000000"/>
          <w:sz w:val="24"/>
          <w:szCs w:val="24"/>
        </w:rPr>
        <w:t>for the 3</w:t>
      </w:r>
      <w:r w:rsidR="003F4C48" w:rsidRPr="003F4C48">
        <w:rPr>
          <w:rFonts w:ascii="Times New Roman" w:hAnsi="Times New Roman" w:cs="Times New Roman"/>
          <w:color w:val="000000"/>
          <w:sz w:val="24"/>
          <w:szCs w:val="24"/>
          <w:vertAlign w:val="superscript"/>
        </w:rPr>
        <w:t>rd</w:t>
      </w:r>
      <w:r w:rsidR="003F4C48">
        <w:rPr>
          <w:rFonts w:ascii="Times New Roman" w:hAnsi="Times New Roman" w:cs="Times New Roman"/>
          <w:color w:val="000000"/>
          <w:sz w:val="24"/>
          <w:szCs w:val="24"/>
        </w:rPr>
        <w:t xml:space="preserve"> Annual Speed Networking </w:t>
      </w:r>
      <w:r w:rsidR="0091050B">
        <w:rPr>
          <w:rFonts w:ascii="Times New Roman" w:hAnsi="Times New Roman" w:cs="Times New Roman"/>
          <w:color w:val="000000"/>
          <w:sz w:val="24"/>
          <w:szCs w:val="24"/>
        </w:rPr>
        <w:t xml:space="preserve">Event </w:t>
      </w:r>
      <w:r w:rsidR="003F4C48">
        <w:rPr>
          <w:rFonts w:ascii="Times New Roman" w:hAnsi="Times New Roman" w:cs="Times New Roman"/>
          <w:color w:val="000000"/>
          <w:sz w:val="24"/>
          <w:szCs w:val="24"/>
        </w:rPr>
        <w:t xml:space="preserve">for Students and Early Career Professionals.  </w:t>
      </w:r>
      <w:r w:rsidR="004B7D21">
        <w:rPr>
          <w:rFonts w:ascii="Times New Roman" w:hAnsi="Times New Roman" w:cs="Times New Roman"/>
          <w:color w:val="000000"/>
          <w:sz w:val="24"/>
          <w:szCs w:val="24"/>
        </w:rPr>
        <w:t xml:space="preserve">The Symposium began with two exciting sessions </w:t>
      </w:r>
      <w:r w:rsidR="00F72BE8">
        <w:rPr>
          <w:rFonts w:ascii="Times New Roman" w:hAnsi="Times New Roman" w:cs="Times New Roman"/>
          <w:color w:val="000000"/>
          <w:sz w:val="24"/>
          <w:szCs w:val="24"/>
        </w:rPr>
        <w:t xml:space="preserve">on </w:t>
      </w:r>
      <w:r w:rsidR="009E653F">
        <w:rPr>
          <w:rFonts w:ascii="Times New Roman" w:hAnsi="Times New Roman" w:cs="Times New Roman"/>
          <w:color w:val="000000"/>
          <w:sz w:val="24"/>
          <w:szCs w:val="24"/>
        </w:rPr>
        <w:t>the instrumentation and the advanced capabilities on the recently</w:t>
      </w:r>
      <w:r w:rsidR="008E380F" w:rsidRPr="004B431A">
        <w:rPr>
          <w:rFonts w:ascii="Times New Roman" w:hAnsi="Times New Roman" w:cs="Times New Roman"/>
          <w:sz w:val="24"/>
          <w:szCs w:val="24"/>
        </w:rPr>
        <w:t>-</w:t>
      </w:r>
      <w:r w:rsidR="009E653F">
        <w:rPr>
          <w:rFonts w:ascii="Times New Roman" w:hAnsi="Times New Roman" w:cs="Times New Roman"/>
          <w:color w:val="000000"/>
          <w:sz w:val="24"/>
          <w:szCs w:val="24"/>
        </w:rPr>
        <w:t>launch</w:t>
      </w:r>
      <w:r w:rsidR="006154AC">
        <w:rPr>
          <w:rFonts w:ascii="Times New Roman" w:hAnsi="Times New Roman" w:cs="Times New Roman"/>
          <w:color w:val="000000"/>
          <w:sz w:val="24"/>
          <w:szCs w:val="24"/>
        </w:rPr>
        <w:t>ed</w:t>
      </w:r>
      <w:r w:rsidR="009E653F">
        <w:rPr>
          <w:rFonts w:ascii="Times New Roman" w:hAnsi="Times New Roman" w:cs="Times New Roman"/>
          <w:color w:val="000000"/>
          <w:sz w:val="24"/>
          <w:szCs w:val="24"/>
        </w:rPr>
        <w:t xml:space="preserve"> GOES-R </w:t>
      </w:r>
      <w:r w:rsidR="008E380F" w:rsidRPr="004B431A">
        <w:rPr>
          <w:rFonts w:ascii="Times New Roman" w:hAnsi="Times New Roman" w:cs="Times New Roman"/>
          <w:sz w:val="24"/>
          <w:szCs w:val="24"/>
        </w:rPr>
        <w:t xml:space="preserve">(aka, GOES 16) </w:t>
      </w:r>
      <w:r w:rsidR="009E653F">
        <w:rPr>
          <w:rFonts w:ascii="Times New Roman" w:hAnsi="Times New Roman" w:cs="Times New Roman"/>
          <w:color w:val="000000"/>
          <w:sz w:val="24"/>
          <w:szCs w:val="24"/>
        </w:rPr>
        <w:t>satellite.  The memorial to Gary Davis was very</w:t>
      </w:r>
      <w:r w:rsidR="004D20C7" w:rsidRPr="004B431A">
        <w:rPr>
          <w:rFonts w:ascii="Times New Roman" w:hAnsi="Times New Roman" w:cs="Times New Roman"/>
          <w:sz w:val="24"/>
          <w:szCs w:val="24"/>
        </w:rPr>
        <w:t>-</w:t>
      </w:r>
      <w:r w:rsidR="009E653F">
        <w:rPr>
          <w:rFonts w:ascii="Times New Roman" w:hAnsi="Times New Roman" w:cs="Times New Roman"/>
          <w:color w:val="000000"/>
          <w:sz w:val="24"/>
          <w:szCs w:val="24"/>
        </w:rPr>
        <w:t>fittingly part of the session on program overviews and status.  Gary Davis, as a NOAA/NESDIS program manager</w:t>
      </w:r>
      <w:r w:rsidR="008E380F" w:rsidRPr="004B431A">
        <w:rPr>
          <w:rFonts w:ascii="Times New Roman" w:hAnsi="Times New Roman" w:cs="Times New Roman"/>
          <w:sz w:val="24"/>
          <w:szCs w:val="24"/>
        </w:rPr>
        <w:t>,</w:t>
      </w:r>
      <w:r w:rsidR="009E653F">
        <w:rPr>
          <w:rFonts w:ascii="Times New Roman" w:hAnsi="Times New Roman" w:cs="Times New Roman"/>
          <w:color w:val="000000"/>
          <w:sz w:val="24"/>
          <w:szCs w:val="24"/>
        </w:rPr>
        <w:t xml:space="preserve"> </w:t>
      </w:r>
      <w:r w:rsidR="006154AC">
        <w:rPr>
          <w:rFonts w:ascii="Times New Roman" w:hAnsi="Times New Roman" w:cs="Times New Roman"/>
          <w:color w:val="000000"/>
          <w:sz w:val="24"/>
          <w:szCs w:val="24"/>
        </w:rPr>
        <w:t xml:space="preserve">made many </w:t>
      </w:r>
      <w:r w:rsidR="00881410" w:rsidRPr="004B431A">
        <w:rPr>
          <w:rFonts w:ascii="Times New Roman" w:hAnsi="Times New Roman" w:cs="Times New Roman"/>
          <w:sz w:val="24"/>
          <w:szCs w:val="24"/>
        </w:rPr>
        <w:t>invaluable</w:t>
      </w:r>
      <w:r w:rsidR="00881410">
        <w:rPr>
          <w:rFonts w:ascii="Times New Roman" w:hAnsi="Times New Roman" w:cs="Times New Roman"/>
          <w:color w:val="000000"/>
          <w:sz w:val="24"/>
          <w:szCs w:val="24"/>
        </w:rPr>
        <w:t xml:space="preserve"> </w:t>
      </w:r>
      <w:r w:rsidR="009E653F" w:rsidRPr="004B7D21">
        <w:rPr>
          <w:rFonts w:ascii="Times New Roman" w:hAnsi="Times New Roman" w:cs="Times New Roman"/>
          <w:color w:val="000000"/>
          <w:sz w:val="24"/>
          <w:szCs w:val="24"/>
        </w:rPr>
        <w:t>contributions</w:t>
      </w:r>
      <w:r w:rsidR="004B7D21" w:rsidRPr="004B7D21">
        <w:rPr>
          <w:rFonts w:ascii="Times New Roman" w:hAnsi="Times New Roman" w:cs="Times New Roman"/>
          <w:color w:val="000000"/>
          <w:sz w:val="24"/>
          <w:szCs w:val="24"/>
        </w:rPr>
        <w:t xml:space="preserve"> to </w:t>
      </w:r>
      <w:r w:rsidR="006154AC">
        <w:rPr>
          <w:rFonts w:ascii="Times New Roman" w:hAnsi="Times New Roman" w:cs="Times New Roman"/>
          <w:color w:val="000000"/>
          <w:sz w:val="24"/>
          <w:szCs w:val="24"/>
        </w:rPr>
        <w:t xml:space="preserve">today’s new operational satellite programs </w:t>
      </w:r>
      <w:r w:rsidR="00881410" w:rsidRPr="004B431A">
        <w:rPr>
          <w:rFonts w:ascii="Times New Roman" w:hAnsi="Times New Roman" w:cs="Times New Roman"/>
          <w:sz w:val="24"/>
          <w:szCs w:val="24"/>
        </w:rPr>
        <w:t xml:space="preserve">and international partnerships </w:t>
      </w:r>
      <w:r w:rsidR="006154AC">
        <w:rPr>
          <w:rFonts w:ascii="Times New Roman" w:hAnsi="Times New Roman" w:cs="Times New Roman"/>
          <w:color w:val="000000"/>
          <w:sz w:val="24"/>
          <w:szCs w:val="24"/>
        </w:rPr>
        <w:t>and the speakers from th</w:t>
      </w:r>
      <w:r w:rsidR="004B431A">
        <w:rPr>
          <w:rFonts w:ascii="Times New Roman" w:hAnsi="Times New Roman" w:cs="Times New Roman"/>
          <w:color w:val="000000"/>
          <w:sz w:val="24"/>
          <w:szCs w:val="24"/>
        </w:rPr>
        <w:t>ese satellite programs spoke to</w:t>
      </w:r>
      <w:r w:rsidR="006154AC">
        <w:rPr>
          <w:rFonts w:ascii="Times New Roman" w:hAnsi="Times New Roman" w:cs="Times New Roman"/>
          <w:color w:val="000000"/>
          <w:sz w:val="24"/>
          <w:szCs w:val="24"/>
        </w:rPr>
        <w:t xml:space="preserve"> </w:t>
      </w:r>
      <w:r w:rsidR="00881410" w:rsidRPr="004B431A">
        <w:rPr>
          <w:rFonts w:ascii="Times New Roman" w:hAnsi="Times New Roman" w:cs="Times New Roman"/>
          <w:sz w:val="24"/>
          <w:szCs w:val="24"/>
        </w:rPr>
        <w:t>his</w:t>
      </w:r>
      <w:r w:rsidR="00881410">
        <w:rPr>
          <w:rFonts w:ascii="Times New Roman" w:hAnsi="Times New Roman" w:cs="Times New Roman"/>
          <w:color w:val="000000"/>
          <w:sz w:val="24"/>
          <w:szCs w:val="24"/>
        </w:rPr>
        <w:t xml:space="preserve"> </w:t>
      </w:r>
      <w:r w:rsidR="006154AC">
        <w:rPr>
          <w:rFonts w:ascii="Times New Roman" w:hAnsi="Times New Roman" w:cs="Times New Roman"/>
          <w:color w:val="000000"/>
          <w:sz w:val="24"/>
          <w:szCs w:val="24"/>
        </w:rPr>
        <w:t xml:space="preserve">contributions while giving a program update on their </w:t>
      </w:r>
      <w:r w:rsidR="008E380F" w:rsidRPr="004B431A">
        <w:rPr>
          <w:rFonts w:ascii="Times New Roman" w:hAnsi="Times New Roman" w:cs="Times New Roman"/>
          <w:sz w:val="24"/>
          <w:szCs w:val="24"/>
        </w:rPr>
        <w:t>respective</w:t>
      </w:r>
      <w:r w:rsidR="008E380F">
        <w:rPr>
          <w:rFonts w:ascii="Times New Roman" w:hAnsi="Times New Roman" w:cs="Times New Roman"/>
          <w:color w:val="000000"/>
          <w:sz w:val="24"/>
          <w:szCs w:val="24"/>
        </w:rPr>
        <w:t xml:space="preserve"> </w:t>
      </w:r>
      <w:r w:rsidR="006154AC">
        <w:rPr>
          <w:rFonts w:ascii="Times New Roman" w:hAnsi="Times New Roman" w:cs="Times New Roman"/>
          <w:color w:val="000000"/>
          <w:sz w:val="24"/>
          <w:szCs w:val="24"/>
        </w:rPr>
        <w:t>status</w:t>
      </w:r>
      <w:r w:rsidR="008E380F" w:rsidRPr="004B431A">
        <w:rPr>
          <w:rFonts w:ascii="Times New Roman" w:hAnsi="Times New Roman" w:cs="Times New Roman"/>
          <w:sz w:val="24"/>
          <w:szCs w:val="24"/>
        </w:rPr>
        <w:t>es</w:t>
      </w:r>
      <w:r w:rsidR="006154AC">
        <w:rPr>
          <w:rFonts w:ascii="Times New Roman" w:hAnsi="Times New Roman" w:cs="Times New Roman"/>
          <w:color w:val="000000"/>
          <w:sz w:val="24"/>
          <w:szCs w:val="24"/>
        </w:rPr>
        <w:t xml:space="preserve">.   The </w:t>
      </w:r>
      <w:r w:rsidR="004B7D21" w:rsidRPr="004B7D21">
        <w:rPr>
          <w:rFonts w:ascii="Times New Roman" w:hAnsi="Times New Roman" w:cs="Times New Roman"/>
          <w:color w:val="000000"/>
          <w:sz w:val="24"/>
          <w:szCs w:val="24"/>
        </w:rPr>
        <w:t xml:space="preserve">Side Panel Discussion </w:t>
      </w:r>
      <w:r w:rsidR="006154AC">
        <w:rPr>
          <w:rFonts w:ascii="Times New Roman" w:hAnsi="Times New Roman" w:cs="Times New Roman"/>
          <w:color w:val="000000"/>
          <w:sz w:val="24"/>
          <w:szCs w:val="24"/>
        </w:rPr>
        <w:t xml:space="preserve">was </w:t>
      </w:r>
      <w:r w:rsidR="004B7D21" w:rsidRPr="004B7D21">
        <w:rPr>
          <w:rFonts w:ascii="Times New Roman" w:hAnsi="Times New Roman" w:cs="Times New Roman"/>
          <w:color w:val="000000"/>
          <w:sz w:val="24"/>
          <w:szCs w:val="24"/>
        </w:rPr>
        <w:t>titled “</w:t>
      </w:r>
      <w:r w:rsidR="004B7D21" w:rsidRPr="004B7D21">
        <w:rPr>
          <w:rFonts w:ascii="Times New Roman" w:hAnsi="Times New Roman" w:cs="Times New Roman"/>
          <w:bCs/>
          <w:color w:val="000000"/>
          <w:sz w:val="24"/>
          <w:szCs w:val="24"/>
        </w:rPr>
        <w:t>GOES-R and JPSS:  Future of the Environmental Syst</w:t>
      </w:r>
      <w:r w:rsidR="00881410">
        <w:rPr>
          <w:rFonts w:ascii="Times New Roman" w:hAnsi="Times New Roman" w:cs="Times New Roman"/>
          <w:bCs/>
          <w:color w:val="000000"/>
          <w:sz w:val="24"/>
          <w:szCs w:val="24"/>
        </w:rPr>
        <w:t>ems Enterprise</w:t>
      </w:r>
      <w:r w:rsidR="00881410" w:rsidRPr="004B431A">
        <w:rPr>
          <w:rFonts w:ascii="Times New Roman" w:hAnsi="Times New Roman" w:cs="Times New Roman"/>
          <w:bCs/>
          <w:sz w:val="24"/>
          <w:szCs w:val="24"/>
        </w:rPr>
        <w:t>,</w:t>
      </w:r>
      <w:r w:rsidR="004B431A">
        <w:rPr>
          <w:rFonts w:ascii="Times New Roman" w:hAnsi="Times New Roman" w:cs="Times New Roman"/>
          <w:bCs/>
          <w:color w:val="000000"/>
          <w:sz w:val="24"/>
          <w:szCs w:val="24"/>
        </w:rPr>
        <w:t>” had</w:t>
      </w:r>
      <w:r w:rsidR="00B9497D">
        <w:rPr>
          <w:rFonts w:ascii="Times New Roman" w:hAnsi="Times New Roman" w:cs="Times New Roman"/>
          <w:bCs/>
          <w:color w:val="000000"/>
          <w:sz w:val="24"/>
          <w:szCs w:val="24"/>
        </w:rPr>
        <w:t xml:space="preserve"> </w:t>
      </w:r>
      <w:r w:rsidR="00881410" w:rsidRPr="004B431A">
        <w:rPr>
          <w:rFonts w:ascii="Times New Roman" w:hAnsi="Times New Roman" w:cs="Times New Roman"/>
          <w:bCs/>
          <w:sz w:val="24"/>
          <w:szCs w:val="24"/>
        </w:rPr>
        <w:t>five</w:t>
      </w:r>
      <w:r w:rsidR="00881410">
        <w:rPr>
          <w:rFonts w:ascii="Times New Roman" w:hAnsi="Times New Roman" w:cs="Times New Roman"/>
          <w:bCs/>
          <w:color w:val="000000"/>
          <w:sz w:val="24"/>
          <w:szCs w:val="24"/>
        </w:rPr>
        <w:t xml:space="preserve"> </w:t>
      </w:r>
      <w:r w:rsidR="00B9497D">
        <w:rPr>
          <w:rFonts w:ascii="Times New Roman" w:hAnsi="Times New Roman" w:cs="Times New Roman"/>
          <w:bCs/>
          <w:color w:val="000000"/>
          <w:sz w:val="24"/>
          <w:szCs w:val="24"/>
        </w:rPr>
        <w:t>panelists and was moderated by Bill Gail, past AMS president, who did an excellent job in engagin</w:t>
      </w:r>
      <w:r w:rsidR="004B431A">
        <w:rPr>
          <w:rFonts w:ascii="Times New Roman" w:hAnsi="Times New Roman" w:cs="Times New Roman"/>
          <w:bCs/>
          <w:color w:val="000000"/>
          <w:sz w:val="24"/>
          <w:szCs w:val="24"/>
        </w:rPr>
        <w:t xml:space="preserve">g the panelists and audience. </w:t>
      </w:r>
      <w:r w:rsidR="00B9497D">
        <w:rPr>
          <w:rFonts w:ascii="Times New Roman" w:hAnsi="Times New Roman" w:cs="Times New Roman"/>
          <w:bCs/>
          <w:color w:val="000000"/>
          <w:sz w:val="24"/>
          <w:szCs w:val="24"/>
        </w:rPr>
        <w:t xml:space="preserve"> </w:t>
      </w:r>
      <w:r w:rsidR="00881410" w:rsidRPr="004B431A">
        <w:rPr>
          <w:rFonts w:ascii="Times New Roman" w:hAnsi="Times New Roman" w:cs="Times New Roman"/>
          <w:bCs/>
          <w:sz w:val="24"/>
          <w:szCs w:val="24"/>
        </w:rPr>
        <w:t>High</w:t>
      </w:r>
      <w:r w:rsidR="00881410">
        <w:rPr>
          <w:rFonts w:ascii="Times New Roman" w:hAnsi="Times New Roman" w:cs="Times New Roman"/>
          <w:bCs/>
          <w:color w:val="000000"/>
          <w:sz w:val="24"/>
          <w:szCs w:val="24"/>
        </w:rPr>
        <w:t xml:space="preserve"> </w:t>
      </w:r>
      <w:r w:rsidR="00881410" w:rsidRPr="00881410">
        <w:rPr>
          <w:rFonts w:ascii="Times New Roman" w:hAnsi="Times New Roman" w:cs="Times New Roman"/>
          <w:bCs/>
          <w:sz w:val="24"/>
          <w:szCs w:val="24"/>
        </w:rPr>
        <w:t>a</w:t>
      </w:r>
      <w:r w:rsidR="00B9497D">
        <w:rPr>
          <w:rFonts w:ascii="Times New Roman" w:hAnsi="Times New Roman" w:cs="Times New Roman"/>
          <w:bCs/>
          <w:color w:val="000000"/>
          <w:sz w:val="24"/>
          <w:szCs w:val="24"/>
        </w:rPr>
        <w:t>ttend</w:t>
      </w:r>
      <w:r w:rsidR="00881410" w:rsidRPr="004B431A">
        <w:rPr>
          <w:rFonts w:ascii="Times New Roman" w:hAnsi="Times New Roman" w:cs="Times New Roman"/>
          <w:bCs/>
          <w:sz w:val="24"/>
          <w:szCs w:val="24"/>
        </w:rPr>
        <w:t>ee</w:t>
      </w:r>
      <w:r w:rsidR="00B9497D">
        <w:rPr>
          <w:rFonts w:ascii="Times New Roman" w:hAnsi="Times New Roman" w:cs="Times New Roman"/>
          <w:bCs/>
          <w:color w:val="000000"/>
          <w:sz w:val="24"/>
          <w:szCs w:val="24"/>
        </w:rPr>
        <w:t xml:space="preserve"> </w:t>
      </w:r>
      <w:r w:rsidR="00881410">
        <w:rPr>
          <w:rFonts w:ascii="Times New Roman" w:hAnsi="Times New Roman" w:cs="Times New Roman"/>
          <w:bCs/>
          <w:color w:val="000000"/>
          <w:sz w:val="24"/>
          <w:szCs w:val="24"/>
        </w:rPr>
        <w:t xml:space="preserve">interest and enthusiasm </w:t>
      </w:r>
      <w:r w:rsidR="00B9497D">
        <w:rPr>
          <w:rFonts w:ascii="Times New Roman" w:hAnsi="Times New Roman" w:cs="Times New Roman"/>
          <w:bCs/>
          <w:color w:val="000000"/>
          <w:sz w:val="24"/>
          <w:szCs w:val="24"/>
        </w:rPr>
        <w:t xml:space="preserve">at the Side Panel Discussion </w:t>
      </w:r>
      <w:r w:rsidR="00881410" w:rsidRPr="004B431A">
        <w:rPr>
          <w:rFonts w:ascii="Times New Roman" w:hAnsi="Times New Roman" w:cs="Times New Roman"/>
          <w:bCs/>
          <w:sz w:val="24"/>
          <w:szCs w:val="24"/>
        </w:rPr>
        <w:t>was evident with an audience</w:t>
      </w:r>
      <w:r w:rsidR="00881410">
        <w:rPr>
          <w:rFonts w:ascii="Times New Roman" w:hAnsi="Times New Roman" w:cs="Times New Roman"/>
          <w:bCs/>
          <w:color w:val="000000"/>
          <w:sz w:val="24"/>
          <w:szCs w:val="24"/>
        </w:rPr>
        <w:t xml:space="preserve"> </w:t>
      </w:r>
      <w:r w:rsidR="00B9497D">
        <w:rPr>
          <w:rFonts w:ascii="Times New Roman" w:hAnsi="Times New Roman" w:cs="Times New Roman"/>
          <w:bCs/>
          <w:color w:val="000000"/>
          <w:sz w:val="24"/>
          <w:szCs w:val="24"/>
        </w:rPr>
        <w:t>exceed</w:t>
      </w:r>
      <w:r w:rsidR="00881410">
        <w:rPr>
          <w:rFonts w:ascii="Times New Roman" w:hAnsi="Times New Roman" w:cs="Times New Roman"/>
          <w:bCs/>
          <w:color w:val="000000"/>
          <w:sz w:val="24"/>
          <w:szCs w:val="24"/>
        </w:rPr>
        <w:t>ing</w:t>
      </w:r>
      <w:r w:rsidR="00B9497D">
        <w:rPr>
          <w:rFonts w:ascii="Times New Roman" w:hAnsi="Times New Roman" w:cs="Times New Roman"/>
          <w:bCs/>
          <w:color w:val="000000"/>
          <w:sz w:val="24"/>
          <w:szCs w:val="24"/>
        </w:rPr>
        <w:t xml:space="preserve"> 150. </w:t>
      </w:r>
      <w:r w:rsidR="003F4C48">
        <w:rPr>
          <w:rFonts w:ascii="Times New Roman" w:hAnsi="Times New Roman" w:cs="Times New Roman"/>
          <w:bCs/>
          <w:color w:val="000000"/>
          <w:sz w:val="24"/>
          <w:szCs w:val="24"/>
        </w:rPr>
        <w:t xml:space="preserve"> </w:t>
      </w:r>
      <w:r w:rsidR="004B7D21" w:rsidRPr="004B7D21">
        <w:rPr>
          <w:rFonts w:ascii="Times New Roman" w:hAnsi="Times New Roman" w:cs="Times New Roman"/>
          <w:bCs/>
          <w:color w:val="000000"/>
          <w:sz w:val="24"/>
          <w:szCs w:val="24"/>
        </w:rPr>
        <w:t>Also for the first time</w:t>
      </w:r>
      <w:r w:rsidR="004D20C7" w:rsidRPr="00396161">
        <w:rPr>
          <w:rFonts w:ascii="Times New Roman" w:hAnsi="Times New Roman" w:cs="Times New Roman"/>
          <w:bCs/>
          <w:sz w:val="24"/>
          <w:szCs w:val="24"/>
        </w:rPr>
        <w:t>,</w:t>
      </w:r>
      <w:r w:rsidR="004B7D21" w:rsidRPr="004B7D21">
        <w:rPr>
          <w:rFonts w:ascii="Times New Roman" w:hAnsi="Times New Roman" w:cs="Times New Roman"/>
          <w:bCs/>
          <w:color w:val="000000"/>
          <w:sz w:val="24"/>
          <w:szCs w:val="24"/>
        </w:rPr>
        <w:t xml:space="preserve"> we hosted a core science keynote given by Lars Peter Riishojgaard</w:t>
      </w:r>
      <w:r w:rsidR="003F4C48">
        <w:rPr>
          <w:rFonts w:ascii="Times New Roman" w:hAnsi="Times New Roman" w:cs="Times New Roman"/>
          <w:bCs/>
          <w:color w:val="000000"/>
          <w:sz w:val="24"/>
          <w:szCs w:val="24"/>
        </w:rPr>
        <w:t>, project manager for the WMO Integrated Gl</w:t>
      </w:r>
      <w:r w:rsidR="004D20C7">
        <w:rPr>
          <w:rFonts w:ascii="Times New Roman" w:hAnsi="Times New Roman" w:cs="Times New Roman"/>
          <w:bCs/>
          <w:color w:val="000000"/>
          <w:sz w:val="24"/>
          <w:szCs w:val="24"/>
        </w:rPr>
        <w:t xml:space="preserve">obal Observing System (WIGOS), </w:t>
      </w:r>
      <w:r w:rsidR="004B7D21" w:rsidRPr="004B7D21">
        <w:rPr>
          <w:rFonts w:ascii="Times New Roman" w:hAnsi="Times New Roman" w:cs="Times New Roman"/>
          <w:bCs/>
          <w:color w:val="000000"/>
          <w:sz w:val="24"/>
          <w:szCs w:val="24"/>
        </w:rPr>
        <w:t>on</w:t>
      </w:r>
      <w:r w:rsidR="003F4C48">
        <w:rPr>
          <w:rFonts w:ascii="Times New Roman" w:hAnsi="Times New Roman" w:cs="Times New Roman"/>
          <w:bCs/>
          <w:color w:val="000000"/>
          <w:sz w:val="24"/>
          <w:szCs w:val="24"/>
        </w:rPr>
        <w:t xml:space="preserve"> </w:t>
      </w:r>
      <w:hyperlink r:id="rId6" w:history="1">
        <w:r w:rsidR="004B7D21" w:rsidRPr="006154AC">
          <w:rPr>
            <w:rStyle w:val="Hyperlink"/>
            <w:rFonts w:ascii="Times New Roman" w:hAnsi="Times New Roman" w:cs="Times New Roman"/>
            <w:bCs/>
            <w:color w:val="auto"/>
            <w:sz w:val="24"/>
            <w:szCs w:val="24"/>
            <w:u w:val="none"/>
          </w:rPr>
          <w:t>“WIGOS View of Observational Data Requirements for Weather, Climate and Water in the Coming Decades</w:t>
        </w:r>
      </w:hyperlink>
      <w:r w:rsidR="004B7D21" w:rsidRPr="006154AC">
        <w:rPr>
          <w:rFonts w:ascii="Times New Roman" w:hAnsi="Times New Roman" w:cs="Times New Roman"/>
          <w:bCs/>
          <w:sz w:val="24"/>
          <w:szCs w:val="24"/>
        </w:rPr>
        <w:t>.”</w:t>
      </w:r>
      <w:r w:rsidR="00B9497D">
        <w:rPr>
          <w:rFonts w:ascii="Times New Roman" w:hAnsi="Times New Roman" w:cs="Times New Roman"/>
          <w:bCs/>
          <w:sz w:val="24"/>
          <w:szCs w:val="24"/>
        </w:rPr>
        <w:t xml:space="preserve"> </w:t>
      </w:r>
      <w:r w:rsidR="003F4C48">
        <w:rPr>
          <w:rFonts w:ascii="Times New Roman" w:hAnsi="Times New Roman" w:cs="Times New Roman"/>
          <w:bCs/>
          <w:sz w:val="24"/>
          <w:szCs w:val="24"/>
        </w:rPr>
        <w:t xml:space="preserve"> </w:t>
      </w:r>
      <w:r w:rsidR="00FB4658">
        <w:rPr>
          <w:rFonts w:ascii="Times New Roman" w:hAnsi="Times New Roman" w:cs="Times New Roman"/>
          <w:bCs/>
          <w:sz w:val="24"/>
          <w:szCs w:val="24"/>
        </w:rPr>
        <w:t xml:space="preserve">Three sessions, including a session dedicated to student research, were jointly hosted </w:t>
      </w:r>
      <w:r w:rsidR="00396161">
        <w:rPr>
          <w:rFonts w:ascii="Times New Roman" w:hAnsi="Times New Roman" w:cs="Times New Roman"/>
          <w:bCs/>
          <w:sz w:val="24"/>
          <w:szCs w:val="24"/>
        </w:rPr>
        <w:t>by</w:t>
      </w:r>
      <w:r w:rsidR="00FB4658">
        <w:rPr>
          <w:rFonts w:ascii="Times New Roman" w:hAnsi="Times New Roman" w:cs="Times New Roman"/>
          <w:bCs/>
          <w:sz w:val="24"/>
          <w:szCs w:val="24"/>
        </w:rPr>
        <w:t xml:space="preserve"> the </w:t>
      </w:r>
      <w:r w:rsidR="00090CB3">
        <w:rPr>
          <w:rFonts w:ascii="Times New Roman" w:hAnsi="Times New Roman" w:cs="Times New Roman"/>
          <w:bCs/>
          <w:sz w:val="24"/>
          <w:szCs w:val="24"/>
        </w:rPr>
        <w:t>7</w:t>
      </w:r>
      <w:r w:rsidR="00FB4658" w:rsidRPr="00FB4658">
        <w:rPr>
          <w:rFonts w:ascii="Times New Roman" w:hAnsi="Times New Roman" w:cs="Times New Roman"/>
          <w:bCs/>
          <w:sz w:val="24"/>
          <w:szCs w:val="24"/>
          <w:vertAlign w:val="superscript"/>
        </w:rPr>
        <w:t>th</w:t>
      </w:r>
      <w:r w:rsidR="00FB4658">
        <w:rPr>
          <w:rFonts w:ascii="Times New Roman" w:hAnsi="Times New Roman" w:cs="Times New Roman"/>
          <w:bCs/>
          <w:sz w:val="24"/>
          <w:szCs w:val="24"/>
        </w:rPr>
        <w:t xml:space="preserve"> R2O.   </w:t>
      </w:r>
      <w:r w:rsidR="003F5E7F">
        <w:rPr>
          <w:rFonts w:ascii="Times New Roman" w:hAnsi="Times New Roman" w:cs="Times New Roman"/>
          <w:bCs/>
          <w:sz w:val="24"/>
          <w:szCs w:val="24"/>
        </w:rPr>
        <w:t>The</w:t>
      </w:r>
      <w:r w:rsidR="0091050B">
        <w:rPr>
          <w:rFonts w:ascii="Times New Roman" w:hAnsi="Times New Roman" w:cs="Times New Roman"/>
          <w:bCs/>
          <w:sz w:val="24"/>
          <w:szCs w:val="24"/>
        </w:rPr>
        <w:t xml:space="preserve"> </w:t>
      </w:r>
      <w:r w:rsidR="003F5E7F">
        <w:rPr>
          <w:rFonts w:ascii="Times New Roman" w:hAnsi="Times New Roman" w:cs="Times New Roman"/>
          <w:bCs/>
          <w:sz w:val="24"/>
          <w:szCs w:val="24"/>
        </w:rPr>
        <w:t>student</w:t>
      </w:r>
      <w:r w:rsidR="0091050B">
        <w:rPr>
          <w:rFonts w:ascii="Times New Roman" w:hAnsi="Times New Roman" w:cs="Times New Roman"/>
          <w:bCs/>
          <w:sz w:val="24"/>
          <w:szCs w:val="24"/>
        </w:rPr>
        <w:t xml:space="preserve"> session</w:t>
      </w:r>
      <w:r w:rsidR="004D20C7" w:rsidRPr="00396161">
        <w:rPr>
          <w:rFonts w:ascii="Times New Roman" w:hAnsi="Times New Roman" w:cs="Times New Roman"/>
          <w:bCs/>
          <w:sz w:val="24"/>
          <w:szCs w:val="24"/>
        </w:rPr>
        <w:t>,</w:t>
      </w:r>
      <w:r w:rsidR="0091050B">
        <w:rPr>
          <w:rFonts w:ascii="Times New Roman" w:hAnsi="Times New Roman" w:cs="Times New Roman"/>
          <w:bCs/>
          <w:sz w:val="24"/>
          <w:szCs w:val="24"/>
        </w:rPr>
        <w:t xml:space="preserve"> like the other sessions</w:t>
      </w:r>
      <w:r w:rsidR="004D20C7" w:rsidRPr="004B431A">
        <w:rPr>
          <w:rFonts w:ascii="Times New Roman" w:hAnsi="Times New Roman" w:cs="Times New Roman"/>
          <w:bCs/>
          <w:sz w:val="24"/>
          <w:szCs w:val="24"/>
        </w:rPr>
        <w:t>,</w:t>
      </w:r>
      <w:r w:rsidR="0091050B">
        <w:rPr>
          <w:rFonts w:ascii="Times New Roman" w:hAnsi="Times New Roman" w:cs="Times New Roman"/>
          <w:bCs/>
          <w:sz w:val="24"/>
          <w:szCs w:val="24"/>
        </w:rPr>
        <w:t xml:space="preserve"> were</w:t>
      </w:r>
      <w:r w:rsidR="00A874C4">
        <w:rPr>
          <w:rFonts w:ascii="Times New Roman" w:hAnsi="Times New Roman" w:cs="Times New Roman"/>
          <w:bCs/>
          <w:sz w:val="24"/>
          <w:szCs w:val="24"/>
        </w:rPr>
        <w:t xml:space="preserve"> well attended </w:t>
      </w:r>
      <w:r w:rsidR="0091050B">
        <w:rPr>
          <w:rFonts w:ascii="Times New Roman" w:hAnsi="Times New Roman" w:cs="Times New Roman"/>
          <w:bCs/>
          <w:sz w:val="24"/>
          <w:szCs w:val="24"/>
        </w:rPr>
        <w:t>and the talks were of high quality</w:t>
      </w:r>
      <w:r w:rsidR="00A874C4">
        <w:rPr>
          <w:rFonts w:ascii="Times New Roman" w:hAnsi="Times New Roman" w:cs="Times New Roman"/>
          <w:bCs/>
          <w:sz w:val="24"/>
          <w:szCs w:val="24"/>
        </w:rPr>
        <w:t xml:space="preserve">.  </w:t>
      </w:r>
      <w:r w:rsidR="00FB4658">
        <w:rPr>
          <w:rFonts w:ascii="Times New Roman" w:hAnsi="Times New Roman" w:cs="Times New Roman"/>
          <w:bCs/>
          <w:sz w:val="24"/>
          <w:szCs w:val="24"/>
        </w:rPr>
        <w:t>The Satellite Symposium</w:t>
      </w:r>
      <w:r w:rsidR="004B431A">
        <w:rPr>
          <w:rFonts w:ascii="Times New Roman" w:hAnsi="Times New Roman" w:cs="Times New Roman"/>
          <w:bCs/>
          <w:sz w:val="24"/>
          <w:szCs w:val="24"/>
        </w:rPr>
        <w:t>, along with</w:t>
      </w:r>
      <w:r w:rsidR="00FB4658">
        <w:rPr>
          <w:rFonts w:ascii="Times New Roman" w:hAnsi="Times New Roman" w:cs="Times New Roman"/>
          <w:bCs/>
          <w:sz w:val="24"/>
          <w:szCs w:val="24"/>
        </w:rPr>
        <w:t xml:space="preserve"> </w:t>
      </w:r>
      <w:r w:rsidR="004D20C7" w:rsidRPr="004B431A">
        <w:rPr>
          <w:rFonts w:ascii="Times New Roman" w:hAnsi="Times New Roman" w:cs="Times New Roman"/>
          <w:bCs/>
          <w:sz w:val="24"/>
          <w:szCs w:val="24"/>
        </w:rPr>
        <w:t>seven</w:t>
      </w:r>
      <w:r w:rsidR="004D20C7">
        <w:rPr>
          <w:rFonts w:ascii="Times New Roman" w:hAnsi="Times New Roman" w:cs="Times New Roman"/>
          <w:bCs/>
          <w:sz w:val="24"/>
          <w:szCs w:val="24"/>
        </w:rPr>
        <w:t xml:space="preserve"> </w:t>
      </w:r>
      <w:r w:rsidR="00FB4658">
        <w:rPr>
          <w:rFonts w:ascii="Times New Roman" w:hAnsi="Times New Roman" w:cs="Times New Roman"/>
          <w:bCs/>
          <w:sz w:val="24"/>
          <w:szCs w:val="24"/>
        </w:rPr>
        <w:t>other conferences</w:t>
      </w:r>
      <w:r w:rsidR="0091050B">
        <w:rPr>
          <w:rFonts w:ascii="Times New Roman" w:hAnsi="Times New Roman" w:cs="Times New Roman"/>
          <w:bCs/>
          <w:sz w:val="24"/>
          <w:szCs w:val="24"/>
        </w:rPr>
        <w:t>/symposia, sponsored the</w:t>
      </w:r>
      <w:r w:rsidR="0091050B">
        <w:rPr>
          <w:rFonts w:ascii="Times New Roman" w:hAnsi="Times New Roman" w:cs="Times New Roman"/>
          <w:color w:val="000000"/>
          <w:sz w:val="24"/>
          <w:szCs w:val="24"/>
        </w:rPr>
        <w:t xml:space="preserve"> </w:t>
      </w:r>
      <w:r w:rsidR="008E380F" w:rsidRPr="004B431A">
        <w:rPr>
          <w:rFonts w:ascii="Times New Roman" w:hAnsi="Times New Roman" w:cs="Times New Roman"/>
          <w:sz w:val="24"/>
          <w:szCs w:val="24"/>
        </w:rPr>
        <w:t xml:space="preserve">highly-successful </w:t>
      </w:r>
      <w:r w:rsidR="0091050B">
        <w:rPr>
          <w:rFonts w:ascii="Times New Roman" w:hAnsi="Times New Roman" w:cs="Times New Roman"/>
          <w:color w:val="000000"/>
          <w:sz w:val="24"/>
          <w:szCs w:val="24"/>
        </w:rPr>
        <w:t>3</w:t>
      </w:r>
      <w:r w:rsidR="0091050B" w:rsidRPr="003F4C48">
        <w:rPr>
          <w:rFonts w:ascii="Times New Roman" w:hAnsi="Times New Roman" w:cs="Times New Roman"/>
          <w:color w:val="000000"/>
          <w:sz w:val="24"/>
          <w:szCs w:val="24"/>
          <w:vertAlign w:val="superscript"/>
        </w:rPr>
        <w:t>rd</w:t>
      </w:r>
      <w:r w:rsidR="0091050B">
        <w:rPr>
          <w:rFonts w:ascii="Times New Roman" w:hAnsi="Times New Roman" w:cs="Times New Roman"/>
          <w:color w:val="000000"/>
          <w:sz w:val="24"/>
          <w:szCs w:val="24"/>
        </w:rPr>
        <w:t xml:space="preserve"> Annual Speed Networking Event for Students and Early Career Professionals.  Many of the students, early career professionals, and mentors gave very positive feedback on their speed networking experience. Attendance at the networking event has increase</w:t>
      </w:r>
      <w:r w:rsidR="008E380F" w:rsidRPr="004B431A">
        <w:rPr>
          <w:rFonts w:ascii="Times New Roman" w:hAnsi="Times New Roman" w:cs="Times New Roman"/>
          <w:sz w:val="24"/>
          <w:szCs w:val="24"/>
        </w:rPr>
        <w:t>d</w:t>
      </w:r>
      <w:r w:rsidR="0091050B">
        <w:rPr>
          <w:rFonts w:ascii="Times New Roman" w:hAnsi="Times New Roman" w:cs="Times New Roman"/>
          <w:color w:val="000000"/>
          <w:sz w:val="24"/>
          <w:szCs w:val="24"/>
        </w:rPr>
        <w:t xml:space="preserve"> each of its three years. </w:t>
      </w:r>
      <w:r w:rsidR="00FB4658">
        <w:rPr>
          <w:rFonts w:ascii="Times New Roman" w:hAnsi="Times New Roman" w:cs="Times New Roman"/>
          <w:bCs/>
          <w:sz w:val="24"/>
          <w:szCs w:val="24"/>
        </w:rPr>
        <w:t>All</w:t>
      </w:r>
      <w:r w:rsidR="003F4C48">
        <w:rPr>
          <w:rFonts w:ascii="Times New Roman" w:hAnsi="Times New Roman" w:cs="Times New Roman"/>
          <w:bCs/>
          <w:sz w:val="24"/>
          <w:szCs w:val="24"/>
        </w:rPr>
        <w:t xml:space="preserve"> of the</w:t>
      </w:r>
      <w:r w:rsidR="00A874C4">
        <w:rPr>
          <w:rFonts w:ascii="Times New Roman" w:hAnsi="Times New Roman" w:cs="Times New Roman"/>
          <w:bCs/>
          <w:sz w:val="24"/>
          <w:szCs w:val="24"/>
        </w:rPr>
        <w:t>se</w:t>
      </w:r>
      <w:r w:rsidR="0091050B">
        <w:rPr>
          <w:rFonts w:ascii="Times New Roman" w:hAnsi="Times New Roman" w:cs="Times New Roman"/>
          <w:bCs/>
          <w:sz w:val="24"/>
          <w:szCs w:val="24"/>
        </w:rPr>
        <w:t xml:space="preserve"> activities</w:t>
      </w:r>
      <w:r w:rsidR="004B431A">
        <w:rPr>
          <w:rFonts w:ascii="Times New Roman" w:hAnsi="Times New Roman" w:cs="Times New Roman"/>
          <w:bCs/>
          <w:sz w:val="24"/>
          <w:szCs w:val="24"/>
        </w:rPr>
        <w:t xml:space="preserve"> combined to make a</w:t>
      </w:r>
      <w:r w:rsidR="003F4C48">
        <w:rPr>
          <w:rFonts w:ascii="Times New Roman" w:hAnsi="Times New Roman" w:cs="Times New Roman"/>
          <w:bCs/>
          <w:sz w:val="24"/>
          <w:szCs w:val="24"/>
        </w:rPr>
        <w:t xml:space="preserve"> </w:t>
      </w:r>
      <w:r w:rsidR="004D20C7" w:rsidRPr="004B431A">
        <w:rPr>
          <w:rFonts w:ascii="Times New Roman" w:hAnsi="Times New Roman" w:cs="Times New Roman"/>
          <w:bCs/>
          <w:sz w:val="24"/>
          <w:szCs w:val="24"/>
        </w:rPr>
        <w:t>highly-</w:t>
      </w:r>
      <w:r w:rsidR="003F4C48">
        <w:rPr>
          <w:rFonts w:ascii="Times New Roman" w:hAnsi="Times New Roman" w:cs="Times New Roman"/>
          <w:bCs/>
          <w:sz w:val="24"/>
          <w:szCs w:val="24"/>
        </w:rPr>
        <w:t>interesting</w:t>
      </w:r>
      <w:r w:rsidR="008E380F">
        <w:rPr>
          <w:rFonts w:ascii="Times New Roman" w:hAnsi="Times New Roman" w:cs="Times New Roman"/>
          <w:bCs/>
          <w:sz w:val="24"/>
          <w:szCs w:val="24"/>
        </w:rPr>
        <w:t xml:space="preserve">, </w:t>
      </w:r>
      <w:r w:rsidR="008E380F" w:rsidRPr="004B431A">
        <w:rPr>
          <w:rFonts w:ascii="Times New Roman" w:hAnsi="Times New Roman" w:cs="Times New Roman"/>
          <w:bCs/>
          <w:sz w:val="24"/>
          <w:szCs w:val="24"/>
        </w:rPr>
        <w:t>successful</w:t>
      </w:r>
      <w:r w:rsidR="003F4C48">
        <w:rPr>
          <w:rFonts w:ascii="Times New Roman" w:hAnsi="Times New Roman" w:cs="Times New Roman"/>
          <w:bCs/>
          <w:sz w:val="24"/>
          <w:szCs w:val="24"/>
        </w:rPr>
        <w:t xml:space="preserve"> and informative Symposium. </w:t>
      </w:r>
    </w:p>
    <w:p w:rsidR="00486DF7" w:rsidRPr="00486DF7" w:rsidRDefault="00486DF7" w:rsidP="00486DF7">
      <w:pPr>
        <w:rPr>
          <w:rFonts w:ascii="Times New Roman" w:hAnsi="Times New Roman" w:cs="Times New Roman"/>
          <w:b/>
          <w:bCs/>
          <w:sz w:val="24"/>
          <w:szCs w:val="24"/>
        </w:rPr>
      </w:pPr>
      <w:r w:rsidRPr="00486DF7">
        <w:rPr>
          <w:rFonts w:ascii="Times New Roman" w:hAnsi="Times New Roman" w:cs="Times New Roman"/>
          <w:b/>
          <w:bCs/>
          <w:sz w:val="24"/>
          <w:szCs w:val="24"/>
        </w:rPr>
        <w:t>GOES-R Short Course</w:t>
      </w:r>
      <w:r>
        <w:rPr>
          <w:rFonts w:ascii="Times New Roman" w:hAnsi="Times New Roman" w:cs="Times New Roman"/>
          <w:b/>
          <w:bCs/>
          <w:sz w:val="24"/>
          <w:szCs w:val="24"/>
        </w:rPr>
        <w:t xml:space="preserve">:                                                                                                     </w:t>
      </w:r>
      <w:r w:rsidRPr="00486DF7">
        <w:rPr>
          <w:rFonts w:ascii="Times New Roman" w:hAnsi="Times New Roman" w:cs="Times New Roman"/>
          <w:sz w:val="24"/>
          <w:szCs w:val="24"/>
        </w:rPr>
        <w:t>Scientists from the Cooperative Institute for Meteorological Satellite Studies (CIMSS) and the NOAA Advanced Satellite Products Branch (ASPB) and others helped organize and successfully led a short course at the American Meteorological Society (AMS) Annual Meeting, focused on Geostationary Operational Environmental Satellite (GOES)-R. The short course, titled "GOES-R Preview for all GOES Users" had high attendance with a diverse mix of about 40 domestic and international participants from government, academia, and private industry, ranging from operational forecasters to university researchers. The course goal was to make current and future GOES users aware of the new GOES-R series capabilities and how they will improve environmental observations and forecasts. There was a mix of presentations (at </w:t>
      </w:r>
      <w:hyperlink r:id="rId7" w:tgtFrame="_blank" w:history="1">
        <w:r w:rsidRPr="00486DF7">
          <w:rPr>
            <w:rFonts w:ascii="Times New Roman" w:hAnsi="Times New Roman" w:cs="Times New Roman"/>
            <w:color w:val="0000FF" w:themeColor="hyperlink"/>
            <w:sz w:val="24"/>
            <w:szCs w:val="24"/>
            <w:u w:val="single"/>
          </w:rPr>
          <w:t>http://cimss.ssec.wisc.edu/goes/shortcourse/seattle2017.html</w:t>
        </w:r>
      </w:hyperlink>
      <w:r w:rsidRPr="00486DF7">
        <w:rPr>
          <w:rFonts w:ascii="Times New Roman" w:hAnsi="Times New Roman" w:cs="Times New Roman"/>
          <w:sz w:val="24"/>
          <w:szCs w:val="24"/>
        </w:rPr>
        <w:t xml:space="preserve">) and hands-on exercises on the Advanced Baseline Imager (ABI), Geostationary Lightning Mapper (GLM), space weather </w:t>
      </w:r>
      <w:r w:rsidRPr="00486DF7">
        <w:rPr>
          <w:rFonts w:ascii="Times New Roman" w:hAnsi="Times New Roman" w:cs="Times New Roman"/>
          <w:sz w:val="24"/>
          <w:szCs w:val="24"/>
        </w:rPr>
        <w:lastRenderedPageBreak/>
        <w:t>instruments, and GOES-R derived products and the initial feedback was overwhelmingly positive. </w:t>
      </w:r>
    </w:p>
    <w:p w:rsidR="00486DF7" w:rsidRPr="00486DF7" w:rsidRDefault="00486DF7" w:rsidP="00486DF7">
      <w:pPr>
        <w:rPr>
          <w:rFonts w:ascii="Times New Roman" w:hAnsi="Times New Roman" w:cs="Times New Roman"/>
          <w:b/>
          <w:bCs/>
          <w:sz w:val="24"/>
          <w:szCs w:val="24"/>
        </w:rPr>
      </w:pPr>
      <w:r w:rsidRPr="00486DF7">
        <w:rPr>
          <w:rFonts w:ascii="Times New Roman" w:hAnsi="Times New Roman" w:cs="Times New Roman"/>
          <w:b/>
          <w:bCs/>
          <w:sz w:val="24"/>
          <w:szCs w:val="24"/>
        </w:rPr>
        <w:t>JPSS Short Course:</w:t>
      </w:r>
      <w:r>
        <w:rPr>
          <w:rFonts w:ascii="Times New Roman" w:hAnsi="Times New Roman" w:cs="Times New Roman"/>
          <w:b/>
          <w:bCs/>
          <w:sz w:val="24"/>
          <w:szCs w:val="24"/>
        </w:rPr>
        <w:t xml:space="preserve">                                                                                                                        </w:t>
      </w:r>
      <w:r w:rsidRPr="00486DF7">
        <w:rPr>
          <w:rFonts w:ascii="Times New Roman" w:hAnsi="Times New Roman" w:cs="Times New Roman"/>
          <w:sz w:val="24"/>
          <w:szCs w:val="24"/>
        </w:rPr>
        <w:t xml:space="preserve">A team of scientists from the JPSS Program Office, the NOAA Center for Satellites and Applications (STAR), NOAA Cooperative Institutes for Research in the Atmosphere (CIRA) and for Meteorological Satellites Studies (CIMSS), NOAA Office of Atmospheric Research (OAR), Penn State University, University of Maryland, and others organized and successfully conducted a one-day short course at the American Meteorological Society (AMS) Annual Meeting, focused on the Joint Polar Satellite System (JPSS). The short course titled “Experiencing JPSS Capabilities” engaged the participants with scenario-based training on new data product applications developed for JPSS’s advanced observational capabilities as well as provided an introduction on polar-orbiting satellites and instruction on how to access JPSS data and online resources available for training. The data product applications ranged from monitoring sea ice and fire and smoke to tracking tropical storms and assessing the pre-convective atmosphere.  Participants were from academia, government and international organizations, and private industry.  The course presentations and other training documents are available at </w:t>
      </w:r>
      <w:hyperlink r:id="rId8" w:history="1">
        <w:r w:rsidRPr="00486DF7">
          <w:rPr>
            <w:rStyle w:val="Hyperlink"/>
            <w:rFonts w:ascii="Times New Roman" w:hAnsi="Times New Roman" w:cs="Times New Roman"/>
            <w:sz w:val="24"/>
            <w:szCs w:val="24"/>
          </w:rPr>
          <w:t>http://rammb.cira.colostate.edu/training/visit/links_and_tutorials/ams_seattle_jpss_short_course.asp</w:t>
        </w:r>
      </w:hyperlink>
      <w:r w:rsidRPr="00486DF7">
        <w:rPr>
          <w:rFonts w:ascii="Times New Roman" w:hAnsi="Times New Roman" w:cs="Times New Roman"/>
          <w:sz w:val="24"/>
          <w:szCs w:val="24"/>
        </w:rPr>
        <w:t>. The participants expressed great satisfaction when evaluating the course.</w:t>
      </w:r>
    </w:p>
    <w:p w:rsidR="002B5B06" w:rsidRDefault="002B5B06"/>
    <w:p w:rsidR="002B5B06" w:rsidRPr="00FE65F7" w:rsidRDefault="002B5B06"/>
    <w:sectPr w:rsidR="002B5B06" w:rsidRPr="00FE65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6BA" w:rsidRDefault="005D66BA" w:rsidP="005F4A62">
      <w:pPr>
        <w:spacing w:after="0" w:line="240" w:lineRule="auto"/>
      </w:pPr>
      <w:r>
        <w:separator/>
      </w:r>
    </w:p>
  </w:endnote>
  <w:endnote w:type="continuationSeparator" w:id="0">
    <w:p w:rsidR="005D66BA" w:rsidRDefault="005D66BA" w:rsidP="005F4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6BA" w:rsidRDefault="005D66BA" w:rsidP="005F4A62">
      <w:pPr>
        <w:spacing w:after="0" w:line="240" w:lineRule="auto"/>
      </w:pPr>
      <w:r>
        <w:separator/>
      </w:r>
    </w:p>
  </w:footnote>
  <w:footnote w:type="continuationSeparator" w:id="0">
    <w:p w:rsidR="005D66BA" w:rsidRDefault="005D66BA" w:rsidP="005F4A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A62"/>
    <w:rsid w:val="00000B3E"/>
    <w:rsid w:val="00071D19"/>
    <w:rsid w:val="00090CB3"/>
    <w:rsid w:val="00132BEF"/>
    <w:rsid w:val="001501BD"/>
    <w:rsid w:val="00164267"/>
    <w:rsid w:val="001F0ABA"/>
    <w:rsid w:val="001F65A6"/>
    <w:rsid w:val="00215013"/>
    <w:rsid w:val="00282E86"/>
    <w:rsid w:val="002B5B06"/>
    <w:rsid w:val="002F6736"/>
    <w:rsid w:val="003307C4"/>
    <w:rsid w:val="00356D3E"/>
    <w:rsid w:val="003813A7"/>
    <w:rsid w:val="00396161"/>
    <w:rsid w:val="003A4029"/>
    <w:rsid w:val="003B096C"/>
    <w:rsid w:val="003F4C48"/>
    <w:rsid w:val="003F5E7F"/>
    <w:rsid w:val="00430300"/>
    <w:rsid w:val="00486DF7"/>
    <w:rsid w:val="00492F65"/>
    <w:rsid w:val="004B045E"/>
    <w:rsid w:val="004B431A"/>
    <w:rsid w:val="004B7D21"/>
    <w:rsid w:val="004D20C7"/>
    <w:rsid w:val="005044D3"/>
    <w:rsid w:val="00526CBF"/>
    <w:rsid w:val="005D66BA"/>
    <w:rsid w:val="005F4A62"/>
    <w:rsid w:val="00602EB6"/>
    <w:rsid w:val="006154AC"/>
    <w:rsid w:val="00630BBB"/>
    <w:rsid w:val="00644C33"/>
    <w:rsid w:val="0065750D"/>
    <w:rsid w:val="0068799F"/>
    <w:rsid w:val="006A5C27"/>
    <w:rsid w:val="006B2065"/>
    <w:rsid w:val="00734446"/>
    <w:rsid w:val="00764EA5"/>
    <w:rsid w:val="007D04F4"/>
    <w:rsid w:val="007D30C4"/>
    <w:rsid w:val="007F08AD"/>
    <w:rsid w:val="00874EF8"/>
    <w:rsid w:val="00881410"/>
    <w:rsid w:val="00882EC6"/>
    <w:rsid w:val="008E380F"/>
    <w:rsid w:val="0091050B"/>
    <w:rsid w:val="00917BE9"/>
    <w:rsid w:val="00921FAB"/>
    <w:rsid w:val="009E653F"/>
    <w:rsid w:val="009F7CCE"/>
    <w:rsid w:val="00A3626C"/>
    <w:rsid w:val="00A666BA"/>
    <w:rsid w:val="00A874C4"/>
    <w:rsid w:val="00A968EF"/>
    <w:rsid w:val="00B9497D"/>
    <w:rsid w:val="00CA439E"/>
    <w:rsid w:val="00D229AA"/>
    <w:rsid w:val="00D42754"/>
    <w:rsid w:val="00D6284B"/>
    <w:rsid w:val="00DC2596"/>
    <w:rsid w:val="00E00EC7"/>
    <w:rsid w:val="00E11361"/>
    <w:rsid w:val="00E21105"/>
    <w:rsid w:val="00E51D9B"/>
    <w:rsid w:val="00E74A86"/>
    <w:rsid w:val="00E84BF6"/>
    <w:rsid w:val="00ED34A2"/>
    <w:rsid w:val="00F45AA4"/>
    <w:rsid w:val="00F72BE8"/>
    <w:rsid w:val="00F96703"/>
    <w:rsid w:val="00FB4658"/>
    <w:rsid w:val="00FD1864"/>
    <w:rsid w:val="00FE65F7"/>
    <w:rsid w:val="00FF5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8661B9-28CC-4F20-91BA-ECA172E6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A62"/>
  </w:style>
  <w:style w:type="paragraph" w:styleId="Footer">
    <w:name w:val="footer"/>
    <w:basedOn w:val="Normal"/>
    <w:link w:val="FooterChar"/>
    <w:uiPriority w:val="99"/>
    <w:unhideWhenUsed/>
    <w:rsid w:val="005F4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A62"/>
  </w:style>
  <w:style w:type="character" w:styleId="Hyperlink">
    <w:name w:val="Hyperlink"/>
    <w:basedOn w:val="DefaultParagraphFont"/>
    <w:uiPriority w:val="99"/>
    <w:unhideWhenUsed/>
    <w:rsid w:val="004B7D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ammb.cira.colostate.edu/training/visit/links_and_tutorials/ams_seattle_jpss_short_course.asp" TargetMode="External"/><Relationship Id="rId3" Type="http://schemas.openxmlformats.org/officeDocument/2006/relationships/webSettings" Target="webSettings.xml"/><Relationship Id="rId7" Type="http://schemas.openxmlformats.org/officeDocument/2006/relationships/hyperlink" Target="http://cimss.ssec.wisc.edu/goes/shortcourse/seattle2017.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s.confex.com/ams/97Annual/webprogram/Paper316121.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McWilliams</dc:creator>
  <cp:lastModifiedBy>Fuzhong Weng</cp:lastModifiedBy>
  <cp:revision>2</cp:revision>
  <dcterms:created xsi:type="dcterms:W3CDTF">2017-02-13T21:57:00Z</dcterms:created>
  <dcterms:modified xsi:type="dcterms:W3CDTF">2017-02-13T21:57:00Z</dcterms:modified>
</cp:coreProperties>
</file>