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CD2DC7" w14:textId="77777777" w:rsidR="002D7538" w:rsidRPr="00EE259D" w:rsidRDefault="002D7538" w:rsidP="002D7538">
      <w:pPr>
        <w:jc w:val="center"/>
        <w:rPr>
          <w:b/>
        </w:rPr>
      </w:pPr>
      <w:r w:rsidRPr="00EE259D">
        <w:rPr>
          <w:b/>
          <w:noProof/>
        </w:rPr>
        <w:drawing>
          <wp:anchor distT="0" distB="0" distL="114300" distR="114300" simplePos="0" relativeHeight="251659264" behindDoc="1" locked="0" layoutInCell="1" allowOverlap="1" wp14:anchorId="5974B9D9" wp14:editId="6E0AB17D">
            <wp:simplePos x="0" y="0"/>
            <wp:positionH relativeFrom="column">
              <wp:posOffset>-228600</wp:posOffset>
            </wp:positionH>
            <wp:positionV relativeFrom="paragraph">
              <wp:posOffset>-685800</wp:posOffset>
            </wp:positionV>
            <wp:extent cx="800100" cy="800100"/>
            <wp:effectExtent l="0" t="0" r="12700" b="12700"/>
            <wp:wrapTight wrapText="bothSides">
              <wp:wrapPolygon edited="0">
                <wp:start x="0" y="0"/>
                <wp:lineTo x="0" y="21257"/>
                <wp:lineTo x="21257" y="21257"/>
                <wp:lineTo x="21257" y="0"/>
                <wp:lineTo x="0" y="0"/>
              </wp:wrapPolygon>
            </wp:wrapTight>
            <wp:docPr id="2" name="Picture 4" descr="amsseal-blue2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sseal-blue2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259D">
        <w:rPr>
          <w:b/>
        </w:rPr>
        <w:t xml:space="preserve">Minutes of the AMS Board on Global Strategies (BGS) </w:t>
      </w:r>
    </w:p>
    <w:p w14:paraId="5D622533" w14:textId="77777777" w:rsidR="002D7538" w:rsidRPr="00EE259D" w:rsidRDefault="002D7538" w:rsidP="002D7538">
      <w:pPr>
        <w:jc w:val="center"/>
        <w:rPr>
          <w:b/>
        </w:rPr>
      </w:pPr>
      <w:r w:rsidRPr="00EE259D">
        <w:rPr>
          <w:b/>
        </w:rPr>
        <w:t>Draft Meeting Notes</w:t>
      </w:r>
    </w:p>
    <w:p w14:paraId="193A03AD" w14:textId="77777777" w:rsidR="002D7538" w:rsidRPr="00EE259D" w:rsidRDefault="002D7538" w:rsidP="002D7538">
      <w:pPr>
        <w:jc w:val="center"/>
        <w:rPr>
          <w:b/>
        </w:rPr>
      </w:pPr>
    </w:p>
    <w:p w14:paraId="61ABB7C5" w14:textId="329D4A1D" w:rsidR="002D7538" w:rsidRPr="00EE259D" w:rsidRDefault="0031670C" w:rsidP="002D7538">
      <w:pPr>
        <w:jc w:val="center"/>
        <w:rPr>
          <w:b/>
        </w:rPr>
      </w:pPr>
      <w:r w:rsidRPr="00EE259D">
        <w:rPr>
          <w:b/>
        </w:rPr>
        <w:t>Monday, October 28</w:t>
      </w:r>
      <w:r w:rsidR="002D7538" w:rsidRPr="00EE259D">
        <w:rPr>
          <w:b/>
        </w:rPr>
        <w:t>, 2013</w:t>
      </w:r>
    </w:p>
    <w:p w14:paraId="13B5FC0D" w14:textId="32C0FA6A" w:rsidR="002D7538" w:rsidRPr="00EE259D" w:rsidRDefault="0031670C" w:rsidP="002D7538">
      <w:pPr>
        <w:jc w:val="center"/>
        <w:rPr>
          <w:b/>
        </w:rPr>
      </w:pPr>
      <w:r w:rsidRPr="00EE259D">
        <w:rPr>
          <w:b/>
        </w:rPr>
        <w:t>3:00 p.m. – 4:15</w:t>
      </w:r>
      <w:r w:rsidR="002D7538" w:rsidRPr="00EE259D">
        <w:rPr>
          <w:b/>
        </w:rPr>
        <w:t xml:space="preserve"> p.m. </w:t>
      </w:r>
      <w:r w:rsidR="001A2FF8" w:rsidRPr="00EE259D">
        <w:rPr>
          <w:b/>
        </w:rPr>
        <w:t>Eastern</w:t>
      </w:r>
    </w:p>
    <w:p w14:paraId="47933F63" w14:textId="77777777" w:rsidR="002D7538" w:rsidRPr="00EE259D" w:rsidRDefault="002D7538" w:rsidP="002D7538">
      <w:pPr>
        <w:rPr>
          <w:b/>
          <w:u w:val="single"/>
        </w:rPr>
      </w:pPr>
    </w:p>
    <w:p w14:paraId="76F3896F" w14:textId="77777777" w:rsidR="002D7538" w:rsidRPr="00EE259D" w:rsidRDefault="002D7538" w:rsidP="002D7538">
      <w:pPr>
        <w:rPr>
          <w:b/>
          <w:u w:val="single"/>
        </w:rPr>
      </w:pPr>
      <w:bookmarkStart w:id="0" w:name="_GoBack"/>
      <w:bookmarkEnd w:id="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38"/>
        <w:gridCol w:w="2466"/>
        <w:gridCol w:w="2952"/>
      </w:tblGrid>
      <w:tr w:rsidR="002D7538" w:rsidRPr="00EE259D" w14:paraId="7FC02B83" w14:textId="77777777" w:rsidTr="007C2575">
        <w:tc>
          <w:tcPr>
            <w:tcW w:w="3438" w:type="dxa"/>
          </w:tcPr>
          <w:p w14:paraId="77EC6AAC" w14:textId="77777777" w:rsidR="002D7538" w:rsidRPr="00EE259D" w:rsidRDefault="002D7538" w:rsidP="007C2575">
            <w:pPr>
              <w:rPr>
                <w:b/>
              </w:rPr>
            </w:pPr>
            <w:r w:rsidRPr="00EE259D">
              <w:rPr>
                <w:b/>
              </w:rPr>
              <w:t>Members (-Elect) Present</w:t>
            </w:r>
          </w:p>
        </w:tc>
        <w:tc>
          <w:tcPr>
            <w:tcW w:w="2466" w:type="dxa"/>
          </w:tcPr>
          <w:p w14:paraId="43C5325C" w14:textId="77777777" w:rsidR="002D7538" w:rsidRPr="00EE259D" w:rsidRDefault="002D7538" w:rsidP="007C2575">
            <w:pPr>
              <w:rPr>
                <w:b/>
              </w:rPr>
            </w:pPr>
            <w:r w:rsidRPr="00EE259D">
              <w:rPr>
                <w:b/>
              </w:rPr>
              <w:t>Members Unavailable</w:t>
            </w:r>
          </w:p>
        </w:tc>
        <w:tc>
          <w:tcPr>
            <w:tcW w:w="2952" w:type="dxa"/>
          </w:tcPr>
          <w:p w14:paraId="7F29C038" w14:textId="77777777" w:rsidR="002D7538" w:rsidRPr="00EE259D" w:rsidRDefault="002D7538" w:rsidP="007C2575">
            <w:pPr>
              <w:rPr>
                <w:b/>
              </w:rPr>
            </w:pPr>
            <w:r w:rsidRPr="00EE259D">
              <w:rPr>
                <w:b/>
              </w:rPr>
              <w:t>Guests</w:t>
            </w:r>
          </w:p>
        </w:tc>
      </w:tr>
      <w:tr w:rsidR="002D7538" w:rsidRPr="00EE259D" w14:paraId="091B2035" w14:textId="77777777" w:rsidTr="007C2575">
        <w:tc>
          <w:tcPr>
            <w:tcW w:w="3438" w:type="dxa"/>
          </w:tcPr>
          <w:p w14:paraId="0A523482" w14:textId="77777777" w:rsidR="002D7538" w:rsidRPr="00EE259D" w:rsidRDefault="002D7538" w:rsidP="007C2575">
            <w:r w:rsidRPr="00EE259D">
              <w:t>Melinda Marquis, Chair</w:t>
            </w:r>
          </w:p>
        </w:tc>
        <w:tc>
          <w:tcPr>
            <w:tcW w:w="2466" w:type="dxa"/>
          </w:tcPr>
          <w:p w14:paraId="0EB512B5" w14:textId="12182F84" w:rsidR="002D7538" w:rsidRPr="00EE259D" w:rsidRDefault="0031670C" w:rsidP="007C2575">
            <w:r w:rsidRPr="00EE259D">
              <w:t>Marjorie Shepherd</w:t>
            </w:r>
          </w:p>
        </w:tc>
        <w:tc>
          <w:tcPr>
            <w:tcW w:w="2952" w:type="dxa"/>
          </w:tcPr>
          <w:p w14:paraId="539B5510" w14:textId="0C96B3C8" w:rsidR="002D7538" w:rsidRPr="00EE259D" w:rsidRDefault="002D7538" w:rsidP="007C2575"/>
        </w:tc>
      </w:tr>
      <w:tr w:rsidR="002D7538" w:rsidRPr="00EE259D" w14:paraId="623AFBB1" w14:textId="77777777" w:rsidTr="007C2575">
        <w:tc>
          <w:tcPr>
            <w:tcW w:w="3438" w:type="dxa"/>
          </w:tcPr>
          <w:p w14:paraId="70AF391D" w14:textId="2CC2AF2A" w:rsidR="002D7538" w:rsidRPr="00EE259D" w:rsidRDefault="0031670C" w:rsidP="007C2575">
            <w:r w:rsidRPr="00EE259D">
              <w:t xml:space="preserve">Vladimir </w:t>
            </w:r>
            <w:proofErr w:type="spellStart"/>
            <w:r w:rsidRPr="00EE259D">
              <w:t>Tsirkunov</w:t>
            </w:r>
            <w:proofErr w:type="spellEnd"/>
          </w:p>
        </w:tc>
        <w:tc>
          <w:tcPr>
            <w:tcW w:w="2466" w:type="dxa"/>
          </w:tcPr>
          <w:p w14:paraId="0D2EFFA8" w14:textId="610329C4" w:rsidR="002D7538" w:rsidRPr="00EE259D" w:rsidRDefault="0031670C" w:rsidP="007C2575">
            <w:r w:rsidRPr="00EE259D">
              <w:t>Jack Hayes</w:t>
            </w:r>
          </w:p>
        </w:tc>
        <w:tc>
          <w:tcPr>
            <w:tcW w:w="2952" w:type="dxa"/>
          </w:tcPr>
          <w:p w14:paraId="5F1275B8" w14:textId="0C7BAC18" w:rsidR="002D7538" w:rsidRPr="00EE259D" w:rsidRDefault="002D7538" w:rsidP="007C2575"/>
        </w:tc>
      </w:tr>
      <w:tr w:rsidR="002D7538" w:rsidRPr="00EE259D" w14:paraId="54EF1592" w14:textId="77777777" w:rsidTr="007C2575">
        <w:tc>
          <w:tcPr>
            <w:tcW w:w="3438" w:type="dxa"/>
          </w:tcPr>
          <w:p w14:paraId="0BD6AC11" w14:textId="77777777" w:rsidR="002D7538" w:rsidRPr="00EE259D" w:rsidRDefault="002D7538" w:rsidP="007C2575">
            <w:r w:rsidRPr="00EE259D">
              <w:t>Kathy Jacobs</w:t>
            </w:r>
          </w:p>
        </w:tc>
        <w:tc>
          <w:tcPr>
            <w:tcW w:w="2466" w:type="dxa"/>
          </w:tcPr>
          <w:p w14:paraId="4593B7D5" w14:textId="77777777" w:rsidR="002D7538" w:rsidRPr="00EE259D" w:rsidRDefault="002D7538" w:rsidP="007C2575">
            <w:r w:rsidRPr="00EE259D">
              <w:t xml:space="preserve">Kevin </w:t>
            </w:r>
            <w:proofErr w:type="spellStart"/>
            <w:r w:rsidRPr="00EE259D">
              <w:t>Trenberth</w:t>
            </w:r>
            <w:proofErr w:type="spellEnd"/>
          </w:p>
        </w:tc>
        <w:tc>
          <w:tcPr>
            <w:tcW w:w="2952" w:type="dxa"/>
          </w:tcPr>
          <w:p w14:paraId="4F002DEF" w14:textId="7F85BD2D" w:rsidR="002D7538" w:rsidRPr="00EE259D" w:rsidRDefault="002D7538" w:rsidP="007C2575"/>
        </w:tc>
      </w:tr>
      <w:tr w:rsidR="002D7538" w:rsidRPr="00EE259D" w14:paraId="0C58C3C1" w14:textId="77777777" w:rsidTr="007C2575">
        <w:tc>
          <w:tcPr>
            <w:tcW w:w="3438" w:type="dxa"/>
          </w:tcPr>
          <w:p w14:paraId="731B6385" w14:textId="641FA464" w:rsidR="002D7538" w:rsidRPr="00EE259D" w:rsidRDefault="0031670C" w:rsidP="007C2575">
            <w:r w:rsidRPr="00EE259D">
              <w:t xml:space="preserve">Steve </w:t>
            </w:r>
            <w:proofErr w:type="spellStart"/>
            <w:r w:rsidRPr="00EE259D">
              <w:t>Zebiak</w:t>
            </w:r>
            <w:proofErr w:type="spellEnd"/>
          </w:p>
        </w:tc>
        <w:tc>
          <w:tcPr>
            <w:tcW w:w="2466" w:type="dxa"/>
          </w:tcPr>
          <w:p w14:paraId="7CC5CB37" w14:textId="35A4A348" w:rsidR="002D7538" w:rsidRPr="00EE259D" w:rsidRDefault="0031670C" w:rsidP="007C2575">
            <w:r w:rsidRPr="00EE259D">
              <w:t>Wayne Higgins</w:t>
            </w:r>
          </w:p>
        </w:tc>
        <w:tc>
          <w:tcPr>
            <w:tcW w:w="2952" w:type="dxa"/>
          </w:tcPr>
          <w:p w14:paraId="4B11FE62" w14:textId="77777777" w:rsidR="002D7538" w:rsidRPr="00EE259D" w:rsidRDefault="002D7538" w:rsidP="007C2575"/>
        </w:tc>
      </w:tr>
      <w:tr w:rsidR="002D7538" w:rsidRPr="00EE259D" w14:paraId="24E8E364" w14:textId="77777777" w:rsidTr="007C2575">
        <w:tc>
          <w:tcPr>
            <w:tcW w:w="3438" w:type="dxa"/>
          </w:tcPr>
          <w:p w14:paraId="445A87E6" w14:textId="45729F0F" w:rsidR="002D7538" w:rsidRPr="00EE259D" w:rsidRDefault="0031670C" w:rsidP="007C2575">
            <w:r w:rsidRPr="00EE259D">
              <w:t>Kevin Werner</w:t>
            </w:r>
          </w:p>
        </w:tc>
        <w:tc>
          <w:tcPr>
            <w:tcW w:w="2466" w:type="dxa"/>
          </w:tcPr>
          <w:p w14:paraId="601C52A7" w14:textId="1576E0B1" w:rsidR="002D7538" w:rsidRPr="00EE259D" w:rsidRDefault="0031670C" w:rsidP="007C2575">
            <w:r w:rsidRPr="00EE259D">
              <w:t xml:space="preserve">Bryan </w:t>
            </w:r>
            <w:proofErr w:type="spellStart"/>
            <w:r w:rsidRPr="00EE259D">
              <w:t>Hannegan</w:t>
            </w:r>
            <w:proofErr w:type="spellEnd"/>
          </w:p>
        </w:tc>
        <w:tc>
          <w:tcPr>
            <w:tcW w:w="2952" w:type="dxa"/>
          </w:tcPr>
          <w:p w14:paraId="399BB12D" w14:textId="77777777" w:rsidR="002D7538" w:rsidRPr="00EE259D" w:rsidRDefault="002D7538" w:rsidP="007C2575"/>
        </w:tc>
      </w:tr>
      <w:tr w:rsidR="002D7538" w:rsidRPr="00EE259D" w14:paraId="15998A08" w14:textId="77777777" w:rsidTr="007C2575">
        <w:tc>
          <w:tcPr>
            <w:tcW w:w="3438" w:type="dxa"/>
          </w:tcPr>
          <w:p w14:paraId="15683737" w14:textId="7AD13192" w:rsidR="002D7538" w:rsidRPr="00EE259D" w:rsidRDefault="0031670C" w:rsidP="007C2575">
            <w:r w:rsidRPr="00EE259D">
              <w:t xml:space="preserve">Jim </w:t>
            </w:r>
            <w:proofErr w:type="spellStart"/>
            <w:r w:rsidRPr="00EE259D">
              <w:t>Buizer</w:t>
            </w:r>
            <w:proofErr w:type="spellEnd"/>
          </w:p>
        </w:tc>
        <w:tc>
          <w:tcPr>
            <w:tcW w:w="2466" w:type="dxa"/>
          </w:tcPr>
          <w:p w14:paraId="5A1B022F" w14:textId="5B52CEA6" w:rsidR="002D7538" w:rsidRPr="00EE259D" w:rsidRDefault="0031670C" w:rsidP="007C2575">
            <w:r w:rsidRPr="00EE259D">
              <w:t xml:space="preserve">Eileen </w:t>
            </w:r>
            <w:proofErr w:type="spellStart"/>
            <w:r w:rsidRPr="00EE259D">
              <w:t>Claussen</w:t>
            </w:r>
            <w:proofErr w:type="spellEnd"/>
          </w:p>
        </w:tc>
        <w:tc>
          <w:tcPr>
            <w:tcW w:w="2952" w:type="dxa"/>
          </w:tcPr>
          <w:p w14:paraId="592FB0AC" w14:textId="77777777" w:rsidR="002D7538" w:rsidRPr="00EE259D" w:rsidRDefault="002D7538" w:rsidP="007C2575"/>
        </w:tc>
      </w:tr>
      <w:tr w:rsidR="002D7538" w:rsidRPr="00EE259D" w14:paraId="5ADDDC76" w14:textId="77777777" w:rsidTr="007C2575">
        <w:tc>
          <w:tcPr>
            <w:tcW w:w="3438" w:type="dxa"/>
          </w:tcPr>
          <w:p w14:paraId="3E511CB0" w14:textId="445B10CD" w:rsidR="002D7538" w:rsidRPr="00EE259D" w:rsidRDefault="0031670C" w:rsidP="007C2575">
            <w:r w:rsidRPr="00EE259D">
              <w:t xml:space="preserve">Marjorie </w:t>
            </w:r>
            <w:proofErr w:type="spellStart"/>
            <w:r w:rsidRPr="00EE259D">
              <w:t>McGuirk</w:t>
            </w:r>
            <w:proofErr w:type="spellEnd"/>
          </w:p>
        </w:tc>
        <w:tc>
          <w:tcPr>
            <w:tcW w:w="2466" w:type="dxa"/>
          </w:tcPr>
          <w:p w14:paraId="48C6663A" w14:textId="7900E14C" w:rsidR="002D7538" w:rsidRPr="00EE259D" w:rsidRDefault="002D7538" w:rsidP="007C2575"/>
        </w:tc>
        <w:tc>
          <w:tcPr>
            <w:tcW w:w="2952" w:type="dxa"/>
          </w:tcPr>
          <w:p w14:paraId="7E4C942F" w14:textId="77777777" w:rsidR="002D7538" w:rsidRPr="00EE259D" w:rsidRDefault="002D7538" w:rsidP="007C2575"/>
        </w:tc>
      </w:tr>
    </w:tbl>
    <w:p w14:paraId="1A4453E8" w14:textId="77777777" w:rsidR="00AF5C7E" w:rsidRPr="00EE259D" w:rsidRDefault="00AF5C7E"/>
    <w:p w14:paraId="26E2A94F" w14:textId="1B59A1DE" w:rsidR="00162736" w:rsidRPr="00EE259D" w:rsidRDefault="00162736" w:rsidP="00162736">
      <w:pPr>
        <w:pStyle w:val="ListParagraph"/>
        <w:numPr>
          <w:ilvl w:val="0"/>
          <w:numId w:val="2"/>
        </w:numPr>
      </w:pPr>
      <w:r w:rsidRPr="00EE259D">
        <w:t xml:space="preserve">The BGS members who were unable to make it to our Sept. 25 call introduced themselves: Vladimir </w:t>
      </w:r>
      <w:proofErr w:type="spellStart"/>
      <w:r w:rsidRPr="00EE259D">
        <w:t>Tsirkunov</w:t>
      </w:r>
      <w:proofErr w:type="spellEnd"/>
      <w:r w:rsidRPr="00EE259D">
        <w:t xml:space="preserve">, Steve </w:t>
      </w:r>
      <w:proofErr w:type="spellStart"/>
      <w:r w:rsidRPr="00EE259D">
        <w:t>Zebiak</w:t>
      </w:r>
      <w:proofErr w:type="spellEnd"/>
      <w:r w:rsidRPr="00EE259D">
        <w:t xml:space="preserve">, Jim </w:t>
      </w:r>
      <w:proofErr w:type="spellStart"/>
      <w:r w:rsidRPr="00EE259D">
        <w:t>Buizer</w:t>
      </w:r>
      <w:proofErr w:type="spellEnd"/>
      <w:r w:rsidRPr="00EE259D">
        <w:t xml:space="preserve">, and Marjorie </w:t>
      </w:r>
      <w:proofErr w:type="spellStart"/>
      <w:r w:rsidRPr="00EE259D">
        <w:t>McGuirk</w:t>
      </w:r>
      <w:proofErr w:type="spellEnd"/>
      <w:r w:rsidRPr="00EE259D">
        <w:t>.</w:t>
      </w:r>
    </w:p>
    <w:p w14:paraId="66387C0C" w14:textId="77777777" w:rsidR="00162736" w:rsidRPr="00EE259D" w:rsidRDefault="00162736" w:rsidP="00162736"/>
    <w:p w14:paraId="591AA73D" w14:textId="32271D04" w:rsidR="00162736" w:rsidRPr="00EE259D" w:rsidRDefault="00162736" w:rsidP="002C4075">
      <w:pPr>
        <w:pStyle w:val="ListParagraph"/>
        <w:numPr>
          <w:ilvl w:val="0"/>
          <w:numId w:val="2"/>
        </w:numPr>
      </w:pPr>
      <w:r w:rsidRPr="00EE259D">
        <w:t>The notes from our Sept. 25 meeting</w:t>
      </w:r>
      <w:r w:rsidR="002C4075" w:rsidRPr="00EE259D">
        <w:t xml:space="preserve"> and today’s agenda</w:t>
      </w:r>
      <w:r w:rsidRPr="00EE259D">
        <w:t xml:space="preserve"> were approved. </w:t>
      </w:r>
      <w:r w:rsidR="002C4075" w:rsidRPr="00EE259D">
        <w:t>A request for a more detailed agenda in the future was voiced.</w:t>
      </w:r>
    </w:p>
    <w:p w14:paraId="645D85FB" w14:textId="77777777" w:rsidR="002C4075" w:rsidRPr="00EE259D" w:rsidRDefault="002C4075" w:rsidP="002C4075"/>
    <w:p w14:paraId="4272334E" w14:textId="586A6773" w:rsidR="002C4075" w:rsidRPr="00EE259D" w:rsidRDefault="002C4075" w:rsidP="002C4075">
      <w:pPr>
        <w:pStyle w:val="ListParagraph"/>
        <w:numPr>
          <w:ilvl w:val="0"/>
          <w:numId w:val="2"/>
        </w:numPr>
      </w:pPr>
      <w:r w:rsidRPr="00EE259D">
        <w:t xml:space="preserve">We continued our discussion on how to focus the BGS’s area of focus. We quickly reviewed notes from our last call, noting the desire not to duplicate what other organizations are doing, the need for training of science translators, and the value of “networks of knowledge.”  </w:t>
      </w:r>
    </w:p>
    <w:p w14:paraId="77E850E8" w14:textId="77777777" w:rsidR="002C4075" w:rsidRPr="00EE259D" w:rsidRDefault="002C4075" w:rsidP="002C4075"/>
    <w:p w14:paraId="4207617F" w14:textId="74350D42" w:rsidR="002C4075" w:rsidRPr="00EE259D" w:rsidRDefault="002C4075" w:rsidP="002C4075">
      <w:r w:rsidRPr="00EE259D">
        <w:t>A large body of knowledge shows that, in addition to having good information</w:t>
      </w:r>
      <w:r w:rsidR="00CD01B4" w:rsidRPr="00EE259D">
        <w:t xml:space="preserve"> to share a </w:t>
      </w:r>
      <w:r w:rsidR="00CD01B4" w:rsidRPr="00EE259D">
        <w:rPr>
          <w:b/>
        </w:rPr>
        <w:t>mechanism for ongoing engagement between information providers and users</w:t>
      </w:r>
      <w:r w:rsidR="00CD01B4" w:rsidRPr="00EE259D">
        <w:t xml:space="preserve"> (stakeholders) is required for success. A set of intermediaries between the providers and users, i.e. </w:t>
      </w:r>
      <w:r w:rsidR="00CD01B4" w:rsidRPr="00EE259D">
        <w:rPr>
          <w:b/>
        </w:rPr>
        <w:t>science translators</w:t>
      </w:r>
      <w:r w:rsidR="00CD01B4" w:rsidRPr="00EE259D">
        <w:t xml:space="preserve">, are needed to ensure sound, two-way communication. </w:t>
      </w:r>
    </w:p>
    <w:p w14:paraId="324A9071" w14:textId="77777777" w:rsidR="00CD01B4" w:rsidRPr="00EE259D" w:rsidRDefault="00CD01B4" w:rsidP="002C4075"/>
    <w:p w14:paraId="71941571" w14:textId="00E806B2" w:rsidR="00CD01B4" w:rsidRPr="00EE259D" w:rsidRDefault="00CD01B4" w:rsidP="002C4075">
      <w:r w:rsidRPr="00EE259D">
        <w:t xml:space="preserve">Institutions and policies can either enable, but often unfortunately disable, such ongoing engagement and communication between providers and users of weather-climate information. </w:t>
      </w:r>
      <w:r w:rsidR="00B35D4E" w:rsidRPr="00EE259D">
        <w:t>The Climate Services Partnership (</w:t>
      </w:r>
      <w:hyperlink r:id="rId9" w:history="1">
        <w:r w:rsidR="00B35D4E" w:rsidRPr="00EE259D">
          <w:rPr>
            <w:rStyle w:val="Hyperlink"/>
          </w:rPr>
          <w:t>www.climate-services.org</w:t>
        </w:r>
      </w:hyperlink>
      <w:r w:rsidR="00B35D4E" w:rsidRPr="00EE259D">
        <w:t xml:space="preserve">) is already collecting examples in the form of </w:t>
      </w:r>
      <w:r w:rsidR="00B35D4E" w:rsidRPr="00EE259D">
        <w:rPr>
          <w:b/>
        </w:rPr>
        <w:t>case studies of best practices</w:t>
      </w:r>
      <w:r w:rsidR="00B35D4E" w:rsidRPr="00EE259D">
        <w:t xml:space="preserve"> for facilitating the ongoing engagement needed for successful weather-climate information and services. </w:t>
      </w:r>
    </w:p>
    <w:p w14:paraId="6055963B" w14:textId="77777777" w:rsidR="00B35D4E" w:rsidRPr="00EE259D" w:rsidRDefault="00B35D4E" w:rsidP="002C4075"/>
    <w:p w14:paraId="252B2541" w14:textId="3BEECFE9" w:rsidR="00B35D4E" w:rsidRPr="00EE259D" w:rsidRDefault="00B35D4E" w:rsidP="002C4075">
      <w:r w:rsidRPr="00EE259D">
        <w:t>Identified gaps in weather-climate services were discussed:</w:t>
      </w:r>
    </w:p>
    <w:p w14:paraId="50E352DD" w14:textId="64A28B1E" w:rsidR="00B35D4E" w:rsidRPr="00EE259D" w:rsidRDefault="00EE259D" w:rsidP="00B35D4E">
      <w:pPr>
        <w:pStyle w:val="ListParagraph"/>
        <w:numPr>
          <w:ilvl w:val="0"/>
          <w:numId w:val="3"/>
        </w:numPr>
      </w:pPr>
      <w:r w:rsidRPr="00EE259D">
        <w:rPr>
          <w:b/>
        </w:rPr>
        <w:t>Curriculum for t</w:t>
      </w:r>
      <w:r w:rsidR="00B35D4E" w:rsidRPr="00EE259D">
        <w:rPr>
          <w:b/>
        </w:rPr>
        <w:t>raining</w:t>
      </w:r>
      <w:r w:rsidR="00B35D4E" w:rsidRPr="00EE259D">
        <w:t xml:space="preserve"> the intermediaries who </w:t>
      </w:r>
      <w:r w:rsidR="00B35D4E" w:rsidRPr="00EE259D">
        <w:rPr>
          <w:b/>
        </w:rPr>
        <w:t>translate</w:t>
      </w:r>
      <w:r w:rsidR="00B35D4E" w:rsidRPr="00EE259D">
        <w:t xml:space="preserve"> between information providers and users. </w:t>
      </w:r>
    </w:p>
    <w:p w14:paraId="6EC97418" w14:textId="3934B70B" w:rsidR="00B35D4E" w:rsidRPr="00EE259D" w:rsidRDefault="00B35D4E" w:rsidP="00B35D4E">
      <w:pPr>
        <w:pStyle w:val="ListParagraph"/>
        <w:numPr>
          <w:ilvl w:val="0"/>
          <w:numId w:val="3"/>
        </w:numPr>
      </w:pPr>
      <w:r w:rsidRPr="00EE259D">
        <w:rPr>
          <w:b/>
        </w:rPr>
        <w:t>Guidebook</w:t>
      </w:r>
      <w:r w:rsidRPr="00EE259D">
        <w:t xml:space="preserve"> </w:t>
      </w:r>
      <w:r w:rsidR="003C60E8" w:rsidRPr="00EE259D">
        <w:t xml:space="preserve">with best practices for practical use for weather-climate services, e.g., trade-offs, costs and benefits of developing certain information products. </w:t>
      </w:r>
    </w:p>
    <w:p w14:paraId="6F3E6C61" w14:textId="2E3E5E5D" w:rsidR="003C60E8" w:rsidRPr="00EE259D" w:rsidRDefault="003C60E8" w:rsidP="00B35D4E">
      <w:pPr>
        <w:pStyle w:val="ListParagraph"/>
        <w:numPr>
          <w:ilvl w:val="0"/>
          <w:numId w:val="3"/>
        </w:numPr>
      </w:pPr>
      <w:r w:rsidRPr="00EE259D">
        <w:rPr>
          <w:b/>
        </w:rPr>
        <w:lastRenderedPageBreak/>
        <w:t>Capacity building</w:t>
      </w:r>
      <w:r w:rsidRPr="00EE259D">
        <w:t xml:space="preserve"> – for instance, before users can begin to learn key aspects for adapting to climate change impacts, they may first need to learn how to use the </w:t>
      </w:r>
      <w:proofErr w:type="gramStart"/>
      <w:r w:rsidRPr="00EE259D">
        <w:t>internet</w:t>
      </w:r>
      <w:proofErr w:type="gramEnd"/>
      <w:r w:rsidRPr="00EE259D">
        <w:t>.</w:t>
      </w:r>
    </w:p>
    <w:p w14:paraId="29B6EC5E" w14:textId="08F6026C" w:rsidR="003C60E8" w:rsidRPr="00EE259D" w:rsidRDefault="003C60E8" w:rsidP="00B35D4E">
      <w:pPr>
        <w:pStyle w:val="ListParagraph"/>
        <w:numPr>
          <w:ilvl w:val="0"/>
          <w:numId w:val="3"/>
        </w:numPr>
      </w:pPr>
      <w:r w:rsidRPr="00EE259D">
        <w:rPr>
          <w:b/>
        </w:rPr>
        <w:t xml:space="preserve">Evaluation and validation </w:t>
      </w:r>
      <w:r w:rsidRPr="00EE259D">
        <w:t xml:space="preserve">– of the weather-climate services program is needed. Increasing resiliency, decreasing vulnerability. What do users need versus what can science deliver. Known gaps in the area of needing higher-resolution model output and greater certainty of predictions. The concept of co-production, which refers to researchers and practitioners both producing knowledge, and the two-way flow of information that leads to better services. </w:t>
      </w:r>
    </w:p>
    <w:p w14:paraId="5900A63B" w14:textId="472121F3" w:rsidR="003C60E8" w:rsidRPr="00EE259D" w:rsidRDefault="003C60E8" w:rsidP="003C60E8"/>
    <w:p w14:paraId="5D203128" w14:textId="4D1A6E69" w:rsidR="003C60E8" w:rsidRPr="00EE259D" w:rsidRDefault="003C60E8" w:rsidP="003C60E8">
      <w:r w:rsidRPr="00EE259D">
        <w:t xml:space="preserve">The scope of BGS’ work was discussed. Melinda said that the </w:t>
      </w:r>
      <w:r w:rsidRPr="00EE259D">
        <w:rPr>
          <w:b/>
        </w:rPr>
        <w:t>scope of our work</w:t>
      </w:r>
      <w:r w:rsidRPr="00EE259D">
        <w:t xml:space="preserve"> is up to us. We can choose how big or small we want our focus and impact to be. The </w:t>
      </w:r>
      <w:r w:rsidRPr="00EE259D">
        <w:rPr>
          <w:b/>
        </w:rPr>
        <w:t xml:space="preserve">need for at least some </w:t>
      </w:r>
      <w:r w:rsidR="00574D33" w:rsidRPr="00EE259D">
        <w:rPr>
          <w:b/>
        </w:rPr>
        <w:t>funding</w:t>
      </w:r>
      <w:r w:rsidR="00574D33" w:rsidRPr="00EE259D">
        <w:t>, e.g., to travel to meet, if we choose to produce a product was agreed upon. Melinda reported that AMS has no funding to provide to the BGS, but that another AMS committee is currently working to procure funds for their project, which is a report on the value of the weather enterprise to the nation’s economy. So the BGG, too, should be able to seek funding from external sources to accomplish our work.</w:t>
      </w:r>
    </w:p>
    <w:p w14:paraId="18A15935" w14:textId="77777777" w:rsidR="00B35D4E" w:rsidRPr="00EE259D" w:rsidRDefault="00B35D4E" w:rsidP="002C4075"/>
    <w:p w14:paraId="6E8EB37D" w14:textId="6A500C22" w:rsidR="00162736" w:rsidRPr="00EE259D" w:rsidRDefault="00574D33">
      <w:r w:rsidRPr="00EE259D">
        <w:t xml:space="preserve">Much of the discussion above had referred to “climate services.” But users often want to know what will happen next season or next year, or need predictions of extreme weather events. We discussed the </w:t>
      </w:r>
      <w:r w:rsidRPr="00EE259D">
        <w:rPr>
          <w:b/>
        </w:rPr>
        <w:t>weather-climate continuum</w:t>
      </w:r>
      <w:r w:rsidRPr="00EE259D">
        <w:t xml:space="preserve"> and agreed that our discussion includes not only climate but also weather information and services.</w:t>
      </w:r>
    </w:p>
    <w:p w14:paraId="433FA9DD" w14:textId="77777777" w:rsidR="00EE259D" w:rsidRPr="00EE259D" w:rsidRDefault="00EE259D"/>
    <w:p w14:paraId="7C646BE2" w14:textId="1071C78A" w:rsidR="00EE259D" w:rsidRPr="00322769" w:rsidRDefault="00EE259D">
      <w:pPr>
        <w:rPr>
          <w:b/>
          <w:u w:val="single"/>
        </w:rPr>
      </w:pPr>
      <w:r w:rsidRPr="00322769">
        <w:rPr>
          <w:b/>
          <w:u w:val="single"/>
        </w:rPr>
        <w:t>Action Items</w:t>
      </w:r>
    </w:p>
    <w:p w14:paraId="338BACD2" w14:textId="5C0805DE" w:rsidR="00EE259D" w:rsidRPr="00EE259D" w:rsidRDefault="00EE259D">
      <w:r w:rsidRPr="00EE259D">
        <w:t>***Steve agreed to draft a short document about the gaps above, i.e., curriculum including training and translation</w:t>
      </w:r>
      <w:proofErr w:type="gramStart"/>
      <w:r w:rsidRPr="00EE259D">
        <w:t>;</w:t>
      </w:r>
      <w:proofErr w:type="gramEnd"/>
      <w:r w:rsidRPr="00EE259D">
        <w:t xml:space="preserve"> and </w:t>
      </w:r>
      <w:r>
        <w:t xml:space="preserve">a </w:t>
      </w:r>
      <w:r w:rsidRPr="00EE259D">
        <w:t>gui</w:t>
      </w:r>
      <w:r>
        <w:t xml:space="preserve">debook with best practices. Steve will provide a first draft to Kathy and Jim for review/revision. Steve aims to have a draft to BGS prior to our next call in the week of Dec. 16.  </w:t>
      </w:r>
    </w:p>
    <w:p w14:paraId="7388A490" w14:textId="0D59762D" w:rsidR="00162736" w:rsidRPr="00EE259D" w:rsidRDefault="00EE259D">
      <w:r>
        <w:t xml:space="preserve"> </w:t>
      </w:r>
    </w:p>
    <w:p w14:paraId="5C1E26B7" w14:textId="79D9E9F7" w:rsidR="00162736" w:rsidRPr="00EE259D" w:rsidRDefault="00322769">
      <w:r>
        <w:t xml:space="preserve">***Vladimir will draft a list of gaps from his perspective at the World Bank, ones that involve the need for weather-climate information and services. He aims to provide his list prior to our call in the week of Dec. 16. </w:t>
      </w:r>
    </w:p>
    <w:p w14:paraId="0BC024CF" w14:textId="77777777" w:rsidR="00162736" w:rsidRPr="00EE259D" w:rsidRDefault="00162736"/>
    <w:p w14:paraId="6550C302" w14:textId="77777777" w:rsidR="00162736" w:rsidRPr="00EE259D" w:rsidRDefault="00162736"/>
    <w:p w14:paraId="66560B33" w14:textId="77777777" w:rsidR="00162736" w:rsidRPr="00EE259D" w:rsidRDefault="00162736"/>
    <w:p w14:paraId="0DF89DD0" w14:textId="77777777" w:rsidR="00162736" w:rsidRPr="00EE259D" w:rsidRDefault="00162736"/>
    <w:p w14:paraId="15CAF8D3" w14:textId="77777777" w:rsidR="00162736" w:rsidRPr="00EE259D" w:rsidRDefault="00162736"/>
    <w:p w14:paraId="26B87C56" w14:textId="032BFE41" w:rsidR="00162736" w:rsidRPr="008A06F5" w:rsidRDefault="008A06F5">
      <w:pPr>
        <w:rPr>
          <w:b/>
          <w:u w:val="single"/>
        </w:rPr>
      </w:pPr>
      <w:r w:rsidRPr="008A06F5">
        <w:rPr>
          <w:b/>
          <w:u w:val="single"/>
        </w:rPr>
        <w:t>Next Meeting</w:t>
      </w:r>
    </w:p>
    <w:p w14:paraId="4A539CD0" w14:textId="7F439C2A" w:rsidR="00AF5C7E" w:rsidRPr="00EE259D" w:rsidRDefault="00AF5C7E">
      <w:r w:rsidRPr="00EE259D">
        <w:t xml:space="preserve">We agreed to meet again </w:t>
      </w:r>
      <w:r w:rsidR="0031670C" w:rsidRPr="00EE259D">
        <w:t>during the week of Dec. 16</w:t>
      </w:r>
      <w:r w:rsidRPr="00EE259D">
        <w:t xml:space="preserve"> to continue our discussion to focus our efforts, goals, and activities for the next few years and revise our TOR according. </w:t>
      </w:r>
      <w:r w:rsidR="0031670C" w:rsidRPr="00EE259D">
        <w:t>Melinda will send out a doodle poll in November to schedule this next call.</w:t>
      </w:r>
    </w:p>
    <w:sectPr w:rsidR="00AF5C7E" w:rsidRPr="00EE259D" w:rsidSect="003B02F8">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EBD44B" w14:textId="77777777" w:rsidR="008A06F5" w:rsidRDefault="008A06F5" w:rsidP="008A06F5">
      <w:r>
        <w:separator/>
      </w:r>
    </w:p>
  </w:endnote>
  <w:endnote w:type="continuationSeparator" w:id="0">
    <w:p w14:paraId="191130AD" w14:textId="77777777" w:rsidR="008A06F5" w:rsidRDefault="008A06F5" w:rsidP="008A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9C5C8DF" w14:textId="77777777" w:rsidR="008A06F5" w:rsidRDefault="008A06F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CC21585" w14:textId="77777777" w:rsidR="008A06F5" w:rsidRDefault="008A06F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365BFB5" w14:textId="77777777" w:rsidR="008A06F5" w:rsidRDefault="008A06F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252A92" w14:textId="77777777" w:rsidR="008A06F5" w:rsidRDefault="008A06F5" w:rsidP="008A06F5">
      <w:r>
        <w:separator/>
      </w:r>
    </w:p>
  </w:footnote>
  <w:footnote w:type="continuationSeparator" w:id="0">
    <w:p w14:paraId="68E54906" w14:textId="77777777" w:rsidR="008A06F5" w:rsidRDefault="008A06F5" w:rsidP="008A06F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2547762" w14:textId="2263D357" w:rsidR="008A06F5" w:rsidRDefault="008A06F5">
    <w:pPr>
      <w:pStyle w:val="Header"/>
    </w:pPr>
    <w:r>
      <w:rPr>
        <w:noProof/>
      </w:rPr>
      <w:pict w14:anchorId="047F4AC3">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6in;height:2in;z-index:-251655168;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71EEC80" w14:textId="75ECA6F7" w:rsidR="008A06F5" w:rsidRDefault="008A06F5">
    <w:pPr>
      <w:pStyle w:val="Header"/>
    </w:pPr>
    <w:r>
      <w:rPr>
        <w:noProof/>
      </w:rPr>
      <w:pict w14:anchorId="74081A7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6in;height:2in;z-index:-251657216;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EAE3CC4" w14:textId="2E5D01D2" w:rsidR="008A06F5" w:rsidRDefault="008A06F5">
    <w:pPr>
      <w:pStyle w:val="Header"/>
    </w:pPr>
    <w:r>
      <w:rPr>
        <w:noProof/>
      </w:rPr>
      <w:pict w14:anchorId="3F655AE6">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6in;height:2in;z-index:-251653120;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321ED"/>
    <w:multiLevelType w:val="hybridMultilevel"/>
    <w:tmpl w:val="618A5352"/>
    <w:lvl w:ilvl="0" w:tplc="83827B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53AA6217"/>
    <w:multiLevelType w:val="hybridMultilevel"/>
    <w:tmpl w:val="D1706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8A21307"/>
    <w:multiLevelType w:val="hybridMultilevel"/>
    <w:tmpl w:val="D2A6D632"/>
    <w:lvl w:ilvl="0" w:tplc="83827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538"/>
    <w:rsid w:val="00024F69"/>
    <w:rsid w:val="000D01A2"/>
    <w:rsid w:val="00122C00"/>
    <w:rsid w:val="001301E6"/>
    <w:rsid w:val="00162736"/>
    <w:rsid w:val="001A2FF8"/>
    <w:rsid w:val="002C4075"/>
    <w:rsid w:val="002D7538"/>
    <w:rsid w:val="002E0C22"/>
    <w:rsid w:val="0031670C"/>
    <w:rsid w:val="00322769"/>
    <w:rsid w:val="00336598"/>
    <w:rsid w:val="003610A4"/>
    <w:rsid w:val="003B02F8"/>
    <w:rsid w:val="003B3188"/>
    <w:rsid w:val="003C60E8"/>
    <w:rsid w:val="00574D33"/>
    <w:rsid w:val="007C2575"/>
    <w:rsid w:val="007D7AA5"/>
    <w:rsid w:val="008A06F5"/>
    <w:rsid w:val="008B661C"/>
    <w:rsid w:val="009D36F5"/>
    <w:rsid w:val="00A711E8"/>
    <w:rsid w:val="00A750D8"/>
    <w:rsid w:val="00AF5C7E"/>
    <w:rsid w:val="00B35D4E"/>
    <w:rsid w:val="00CD01B4"/>
    <w:rsid w:val="00D263C4"/>
    <w:rsid w:val="00EE259D"/>
    <w:rsid w:val="00F64AF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05F5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53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63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63C4"/>
    <w:rPr>
      <w:rFonts w:ascii="Lucida Grande" w:eastAsia="Times New Roman" w:hAnsi="Lucida Grande" w:cs="Lucida Grande"/>
      <w:sz w:val="18"/>
      <w:szCs w:val="18"/>
    </w:rPr>
  </w:style>
  <w:style w:type="paragraph" w:styleId="ListParagraph">
    <w:name w:val="List Paragraph"/>
    <w:basedOn w:val="Normal"/>
    <w:uiPriority w:val="34"/>
    <w:qFormat/>
    <w:rsid w:val="00162736"/>
    <w:pPr>
      <w:ind w:left="720"/>
      <w:contextualSpacing/>
    </w:pPr>
  </w:style>
  <w:style w:type="character" w:styleId="Hyperlink">
    <w:name w:val="Hyperlink"/>
    <w:basedOn w:val="DefaultParagraphFont"/>
    <w:uiPriority w:val="99"/>
    <w:unhideWhenUsed/>
    <w:rsid w:val="00B35D4E"/>
    <w:rPr>
      <w:color w:val="0000FF" w:themeColor="hyperlink"/>
      <w:u w:val="single"/>
    </w:rPr>
  </w:style>
  <w:style w:type="paragraph" w:styleId="Header">
    <w:name w:val="header"/>
    <w:basedOn w:val="Normal"/>
    <w:link w:val="HeaderChar"/>
    <w:uiPriority w:val="99"/>
    <w:unhideWhenUsed/>
    <w:rsid w:val="008A06F5"/>
    <w:pPr>
      <w:tabs>
        <w:tab w:val="center" w:pos="4320"/>
        <w:tab w:val="right" w:pos="8640"/>
      </w:tabs>
    </w:pPr>
  </w:style>
  <w:style w:type="character" w:customStyle="1" w:styleId="HeaderChar">
    <w:name w:val="Header Char"/>
    <w:basedOn w:val="DefaultParagraphFont"/>
    <w:link w:val="Header"/>
    <w:uiPriority w:val="99"/>
    <w:rsid w:val="008A06F5"/>
    <w:rPr>
      <w:rFonts w:ascii="Times New Roman" w:eastAsia="Times New Roman" w:hAnsi="Times New Roman" w:cs="Times New Roman"/>
    </w:rPr>
  </w:style>
  <w:style w:type="paragraph" w:styleId="Footer">
    <w:name w:val="footer"/>
    <w:basedOn w:val="Normal"/>
    <w:link w:val="FooterChar"/>
    <w:uiPriority w:val="99"/>
    <w:unhideWhenUsed/>
    <w:rsid w:val="008A06F5"/>
    <w:pPr>
      <w:tabs>
        <w:tab w:val="center" w:pos="4320"/>
        <w:tab w:val="right" w:pos="8640"/>
      </w:tabs>
    </w:pPr>
  </w:style>
  <w:style w:type="character" w:customStyle="1" w:styleId="FooterChar">
    <w:name w:val="Footer Char"/>
    <w:basedOn w:val="DefaultParagraphFont"/>
    <w:link w:val="Footer"/>
    <w:uiPriority w:val="99"/>
    <w:rsid w:val="008A06F5"/>
    <w:rPr>
      <w:rFonts w:ascii="Times New Roman" w:eastAsia="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53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63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63C4"/>
    <w:rPr>
      <w:rFonts w:ascii="Lucida Grande" w:eastAsia="Times New Roman" w:hAnsi="Lucida Grande" w:cs="Lucida Grande"/>
      <w:sz w:val="18"/>
      <w:szCs w:val="18"/>
    </w:rPr>
  </w:style>
  <w:style w:type="paragraph" w:styleId="ListParagraph">
    <w:name w:val="List Paragraph"/>
    <w:basedOn w:val="Normal"/>
    <w:uiPriority w:val="34"/>
    <w:qFormat/>
    <w:rsid w:val="00162736"/>
    <w:pPr>
      <w:ind w:left="720"/>
      <w:contextualSpacing/>
    </w:pPr>
  </w:style>
  <w:style w:type="character" w:styleId="Hyperlink">
    <w:name w:val="Hyperlink"/>
    <w:basedOn w:val="DefaultParagraphFont"/>
    <w:uiPriority w:val="99"/>
    <w:unhideWhenUsed/>
    <w:rsid w:val="00B35D4E"/>
    <w:rPr>
      <w:color w:val="0000FF" w:themeColor="hyperlink"/>
      <w:u w:val="single"/>
    </w:rPr>
  </w:style>
  <w:style w:type="paragraph" w:styleId="Header">
    <w:name w:val="header"/>
    <w:basedOn w:val="Normal"/>
    <w:link w:val="HeaderChar"/>
    <w:uiPriority w:val="99"/>
    <w:unhideWhenUsed/>
    <w:rsid w:val="008A06F5"/>
    <w:pPr>
      <w:tabs>
        <w:tab w:val="center" w:pos="4320"/>
        <w:tab w:val="right" w:pos="8640"/>
      </w:tabs>
    </w:pPr>
  </w:style>
  <w:style w:type="character" w:customStyle="1" w:styleId="HeaderChar">
    <w:name w:val="Header Char"/>
    <w:basedOn w:val="DefaultParagraphFont"/>
    <w:link w:val="Header"/>
    <w:uiPriority w:val="99"/>
    <w:rsid w:val="008A06F5"/>
    <w:rPr>
      <w:rFonts w:ascii="Times New Roman" w:eastAsia="Times New Roman" w:hAnsi="Times New Roman" w:cs="Times New Roman"/>
    </w:rPr>
  </w:style>
  <w:style w:type="paragraph" w:styleId="Footer">
    <w:name w:val="footer"/>
    <w:basedOn w:val="Normal"/>
    <w:link w:val="FooterChar"/>
    <w:uiPriority w:val="99"/>
    <w:unhideWhenUsed/>
    <w:rsid w:val="008A06F5"/>
    <w:pPr>
      <w:tabs>
        <w:tab w:val="center" w:pos="4320"/>
        <w:tab w:val="right" w:pos="8640"/>
      </w:tabs>
    </w:pPr>
  </w:style>
  <w:style w:type="character" w:customStyle="1" w:styleId="FooterChar">
    <w:name w:val="Footer Char"/>
    <w:basedOn w:val="DefaultParagraphFont"/>
    <w:link w:val="Footer"/>
    <w:uiPriority w:val="99"/>
    <w:rsid w:val="008A06F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http://www.climate-services.org"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665</Words>
  <Characters>3796</Characters>
  <Application>Microsoft Macintosh Word</Application>
  <DocSecurity>0</DocSecurity>
  <Lines>31</Lines>
  <Paragraphs>8</Paragraphs>
  <ScaleCrop>false</ScaleCrop>
  <Company>NOAA Earth System Research Laboratory</Company>
  <LinksUpToDate>false</LinksUpToDate>
  <CharactersWithSpaces>4453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Marquis</dc:creator>
  <cp:keywords/>
  <dc:description/>
  <cp:lastModifiedBy>Melinda Marquis</cp:lastModifiedBy>
  <cp:revision>6</cp:revision>
  <dcterms:created xsi:type="dcterms:W3CDTF">2013-10-28T23:47:00Z</dcterms:created>
  <dcterms:modified xsi:type="dcterms:W3CDTF">2013-10-29T01:05:00Z</dcterms:modified>
</cp:coreProperties>
</file>