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63ED6EC" w14:textId="77777777" w:rsidR="005B1CA2" w:rsidRPr="008622A7" w:rsidRDefault="005B1CA2"/>
    <w:p w14:paraId="4DC5D2F4" w14:textId="54A1A92B" w:rsidR="00843509" w:rsidRPr="008622A7" w:rsidRDefault="005C6D74" w:rsidP="00843509">
      <w:pPr>
        <w:jc w:val="center"/>
        <w:rPr>
          <w:b/>
          <w:color w:val="0000FF"/>
        </w:rPr>
      </w:pPr>
      <w:r>
        <w:rPr>
          <w:b/>
          <w:color w:val="0000FF"/>
        </w:rPr>
        <w:t xml:space="preserve">Draft </w:t>
      </w:r>
      <w:r w:rsidR="005B1CA2" w:rsidRPr="008622A7">
        <w:rPr>
          <w:b/>
          <w:color w:val="0000FF"/>
        </w:rPr>
        <w:t xml:space="preserve">Minutes of the Meeting of the AMS Board on Global Strategies </w:t>
      </w:r>
    </w:p>
    <w:p w14:paraId="3E046E35" w14:textId="1982CC3E" w:rsidR="00843509" w:rsidRPr="008622A7" w:rsidRDefault="00CC6890" w:rsidP="00843509">
      <w:pPr>
        <w:jc w:val="center"/>
        <w:rPr>
          <w:b/>
          <w:color w:val="0000FF"/>
        </w:rPr>
      </w:pPr>
      <w:r>
        <w:rPr>
          <w:b/>
          <w:color w:val="0000FF"/>
        </w:rPr>
        <w:t>January 7</w:t>
      </w:r>
      <w:r w:rsidR="00144D4B">
        <w:rPr>
          <w:b/>
          <w:color w:val="0000FF"/>
        </w:rPr>
        <w:t xml:space="preserve"> 2015</w:t>
      </w:r>
    </w:p>
    <w:p w14:paraId="564912F3" w14:textId="065C1204" w:rsidR="00843509" w:rsidRPr="008622A7" w:rsidRDefault="00CC6890" w:rsidP="005B1CA2">
      <w:pPr>
        <w:jc w:val="center"/>
        <w:rPr>
          <w:b/>
          <w:color w:val="0000FF"/>
        </w:rPr>
      </w:pPr>
      <w:r>
        <w:rPr>
          <w:b/>
          <w:color w:val="0000FF"/>
        </w:rPr>
        <w:t>10 a.</w:t>
      </w:r>
      <w:r w:rsidR="00843509" w:rsidRPr="008622A7">
        <w:rPr>
          <w:b/>
          <w:color w:val="0000FF"/>
        </w:rPr>
        <w:t>m. (mountain)</w:t>
      </w:r>
    </w:p>
    <w:p w14:paraId="5F7AA93A" w14:textId="5F26772F" w:rsidR="005B1CA2" w:rsidRPr="008622A7" w:rsidRDefault="00144D4B" w:rsidP="00144D4B">
      <w:pPr>
        <w:jc w:val="center"/>
      </w:pPr>
      <w:r>
        <w:rPr>
          <w:rFonts w:eastAsia="Times New Roman" w:cs="Times New Roman"/>
          <w:b/>
          <w:color w:val="0000FF"/>
        </w:rPr>
        <w:t>AMS Annual Meeting in Phoenix, AZ</w:t>
      </w:r>
    </w:p>
    <w:p w14:paraId="6C0E84D1" w14:textId="77777777" w:rsidR="00B2116C" w:rsidRPr="008622A7" w:rsidRDefault="00B2116C" w:rsidP="00B2116C">
      <w:pPr>
        <w:rPr>
          <w:b/>
          <w:color w:val="000000" w:themeColor="text1"/>
          <w:u w:val="single"/>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3531"/>
        <w:gridCol w:w="3396"/>
      </w:tblGrid>
      <w:tr w:rsidR="00CC6890" w:rsidRPr="008622A7" w14:paraId="4740B56D" w14:textId="77777777" w:rsidTr="00CC6890">
        <w:trPr>
          <w:trHeight w:val="241"/>
        </w:trPr>
        <w:tc>
          <w:tcPr>
            <w:tcW w:w="3531" w:type="dxa"/>
          </w:tcPr>
          <w:p w14:paraId="040A3DBD" w14:textId="77777777" w:rsidR="00CC6890" w:rsidRPr="008622A7" w:rsidRDefault="00CC6890" w:rsidP="00B2116C">
            <w:pPr>
              <w:rPr>
                <w:b/>
                <w:color w:val="000000" w:themeColor="text1"/>
              </w:rPr>
            </w:pPr>
            <w:r w:rsidRPr="008622A7">
              <w:rPr>
                <w:b/>
                <w:color w:val="000000" w:themeColor="text1"/>
              </w:rPr>
              <w:t>Members Present</w:t>
            </w:r>
          </w:p>
        </w:tc>
        <w:tc>
          <w:tcPr>
            <w:tcW w:w="3396" w:type="dxa"/>
          </w:tcPr>
          <w:p w14:paraId="507F85E6" w14:textId="77777777" w:rsidR="00CC6890" w:rsidRPr="008622A7" w:rsidRDefault="00CC6890" w:rsidP="00B2116C">
            <w:pPr>
              <w:rPr>
                <w:b/>
                <w:color w:val="000000" w:themeColor="text1"/>
              </w:rPr>
            </w:pPr>
            <w:r w:rsidRPr="008622A7">
              <w:rPr>
                <w:b/>
                <w:color w:val="000000" w:themeColor="text1"/>
              </w:rPr>
              <w:t>Guests</w:t>
            </w:r>
          </w:p>
        </w:tc>
      </w:tr>
      <w:tr w:rsidR="00CC6890" w:rsidRPr="008622A7" w14:paraId="582535E1" w14:textId="77777777" w:rsidTr="00CC6890">
        <w:trPr>
          <w:trHeight w:val="241"/>
        </w:trPr>
        <w:tc>
          <w:tcPr>
            <w:tcW w:w="3531" w:type="dxa"/>
          </w:tcPr>
          <w:p w14:paraId="187CED84" w14:textId="59C96323" w:rsidR="00CC6890" w:rsidRPr="008622A7" w:rsidRDefault="000B5E6E" w:rsidP="000B5E6E">
            <w:pPr>
              <w:rPr>
                <w:color w:val="000000" w:themeColor="text1"/>
              </w:rPr>
            </w:pPr>
            <w:r>
              <w:rPr>
                <w:color w:val="000000" w:themeColor="text1"/>
              </w:rPr>
              <w:t>Melinda Marquis</w:t>
            </w:r>
          </w:p>
        </w:tc>
        <w:tc>
          <w:tcPr>
            <w:tcW w:w="3396" w:type="dxa"/>
          </w:tcPr>
          <w:p w14:paraId="1445E314" w14:textId="703137A5" w:rsidR="00CC6890" w:rsidRPr="008622A7" w:rsidRDefault="00CC6890" w:rsidP="00CC6890">
            <w:pPr>
              <w:rPr>
                <w:color w:val="000000" w:themeColor="text1"/>
              </w:rPr>
            </w:pPr>
            <w:r>
              <w:rPr>
                <w:color w:val="000000" w:themeColor="text1"/>
              </w:rPr>
              <w:t xml:space="preserve">Jerry </w:t>
            </w:r>
            <w:proofErr w:type="spellStart"/>
            <w:r>
              <w:rPr>
                <w:color w:val="000000" w:themeColor="text1"/>
              </w:rPr>
              <w:t>Lengoasa</w:t>
            </w:r>
            <w:proofErr w:type="spellEnd"/>
            <w:r>
              <w:rPr>
                <w:color w:val="000000" w:themeColor="text1"/>
              </w:rPr>
              <w:t xml:space="preserve">, WMO </w:t>
            </w:r>
          </w:p>
        </w:tc>
      </w:tr>
      <w:tr w:rsidR="00CC6890" w:rsidRPr="008622A7" w14:paraId="22FF1E98" w14:textId="77777777" w:rsidTr="00CC6890">
        <w:trPr>
          <w:trHeight w:val="241"/>
        </w:trPr>
        <w:tc>
          <w:tcPr>
            <w:tcW w:w="3531" w:type="dxa"/>
          </w:tcPr>
          <w:p w14:paraId="2690DABF" w14:textId="15163EAD" w:rsidR="00CC6890" w:rsidRPr="008622A7" w:rsidRDefault="00CC6890" w:rsidP="00B2116C">
            <w:pPr>
              <w:rPr>
                <w:color w:val="000000" w:themeColor="text1"/>
              </w:rPr>
            </w:pPr>
            <w:r w:rsidRPr="008622A7">
              <w:rPr>
                <w:color w:val="000000" w:themeColor="text1"/>
              </w:rPr>
              <w:t>Kevin Werner</w:t>
            </w:r>
          </w:p>
        </w:tc>
        <w:tc>
          <w:tcPr>
            <w:tcW w:w="3396" w:type="dxa"/>
          </w:tcPr>
          <w:p w14:paraId="7D683D28" w14:textId="301CC465" w:rsidR="00CC6890" w:rsidRPr="008622A7" w:rsidRDefault="00CC6890" w:rsidP="00CC6890">
            <w:pPr>
              <w:rPr>
                <w:color w:val="000000" w:themeColor="text1"/>
              </w:rPr>
            </w:pPr>
            <w:r>
              <w:rPr>
                <w:color w:val="000000" w:themeColor="text1"/>
              </w:rPr>
              <w:t xml:space="preserve">Celeste </w:t>
            </w:r>
            <w:proofErr w:type="spellStart"/>
            <w:r>
              <w:rPr>
                <w:color w:val="000000" w:themeColor="text1"/>
              </w:rPr>
              <w:t>Saulo</w:t>
            </w:r>
            <w:proofErr w:type="spellEnd"/>
            <w:r>
              <w:rPr>
                <w:color w:val="000000" w:themeColor="text1"/>
              </w:rPr>
              <w:t xml:space="preserve">, Argentina </w:t>
            </w:r>
          </w:p>
        </w:tc>
      </w:tr>
      <w:tr w:rsidR="00CC6890" w:rsidRPr="008622A7" w14:paraId="2BC61072" w14:textId="77777777" w:rsidTr="00CC6890">
        <w:trPr>
          <w:trHeight w:val="241"/>
        </w:trPr>
        <w:tc>
          <w:tcPr>
            <w:tcW w:w="3531" w:type="dxa"/>
          </w:tcPr>
          <w:p w14:paraId="304578D3" w14:textId="1BA49665" w:rsidR="00CC6890" w:rsidRPr="008622A7" w:rsidRDefault="00CC6890" w:rsidP="00B2116C">
            <w:pPr>
              <w:rPr>
                <w:color w:val="000000" w:themeColor="text1"/>
              </w:rPr>
            </w:pPr>
            <w:r>
              <w:rPr>
                <w:color w:val="000000" w:themeColor="text1"/>
              </w:rPr>
              <w:t>Kathy Jacobs</w:t>
            </w:r>
          </w:p>
        </w:tc>
        <w:tc>
          <w:tcPr>
            <w:tcW w:w="3396" w:type="dxa"/>
          </w:tcPr>
          <w:p w14:paraId="4810136D" w14:textId="5A59CA73" w:rsidR="00CC6890" w:rsidRPr="008622A7" w:rsidRDefault="00CC6890" w:rsidP="00B2116C">
            <w:pPr>
              <w:rPr>
                <w:color w:val="000000" w:themeColor="text1"/>
              </w:rPr>
            </w:pPr>
            <w:r>
              <w:rPr>
                <w:color w:val="000000" w:themeColor="text1"/>
              </w:rPr>
              <w:t xml:space="preserve">David Farrell, </w:t>
            </w:r>
            <w:proofErr w:type="spellStart"/>
            <w:r>
              <w:rPr>
                <w:color w:val="000000" w:themeColor="text1"/>
              </w:rPr>
              <w:t>Carribean</w:t>
            </w:r>
            <w:proofErr w:type="spellEnd"/>
          </w:p>
        </w:tc>
      </w:tr>
      <w:tr w:rsidR="00CC6890" w:rsidRPr="008622A7" w14:paraId="03D0629F" w14:textId="77777777" w:rsidTr="006926BF">
        <w:trPr>
          <w:trHeight w:val="296"/>
        </w:trPr>
        <w:tc>
          <w:tcPr>
            <w:tcW w:w="3531" w:type="dxa"/>
          </w:tcPr>
          <w:p w14:paraId="6871A2B4" w14:textId="4085D0CA" w:rsidR="00CC6890" w:rsidRPr="008622A7" w:rsidRDefault="00CC6890" w:rsidP="00B2116C">
            <w:pPr>
              <w:rPr>
                <w:color w:val="000000" w:themeColor="text1"/>
              </w:rPr>
            </w:pPr>
            <w:r>
              <w:rPr>
                <w:color w:val="000000" w:themeColor="text1"/>
              </w:rPr>
              <w:t>Jack Hayes</w:t>
            </w:r>
          </w:p>
        </w:tc>
        <w:tc>
          <w:tcPr>
            <w:tcW w:w="3396" w:type="dxa"/>
          </w:tcPr>
          <w:p w14:paraId="290A1B91" w14:textId="3723B706" w:rsidR="00CC6890" w:rsidRPr="008622A7" w:rsidRDefault="00CC6890" w:rsidP="005667AC">
            <w:pPr>
              <w:rPr>
                <w:color w:val="000000" w:themeColor="text1"/>
              </w:rPr>
            </w:pPr>
            <w:r>
              <w:rPr>
                <w:color w:val="000000" w:themeColor="text1"/>
              </w:rPr>
              <w:t xml:space="preserve">Mark </w:t>
            </w:r>
            <w:proofErr w:type="spellStart"/>
            <w:r>
              <w:rPr>
                <w:color w:val="000000" w:themeColor="text1"/>
              </w:rPr>
              <w:t>Majodina</w:t>
            </w:r>
            <w:proofErr w:type="spellEnd"/>
            <w:r>
              <w:rPr>
                <w:color w:val="000000" w:themeColor="text1"/>
              </w:rPr>
              <w:t>, South Africa</w:t>
            </w:r>
          </w:p>
        </w:tc>
      </w:tr>
      <w:tr w:rsidR="00CC6890" w:rsidRPr="008622A7" w14:paraId="587870E8" w14:textId="77777777" w:rsidTr="00CC6890">
        <w:trPr>
          <w:trHeight w:val="255"/>
        </w:trPr>
        <w:tc>
          <w:tcPr>
            <w:tcW w:w="3531" w:type="dxa"/>
          </w:tcPr>
          <w:p w14:paraId="6C64122D" w14:textId="59CEB9D9" w:rsidR="00CC6890" w:rsidRPr="008622A7" w:rsidRDefault="00CC6890" w:rsidP="00B2116C">
            <w:pPr>
              <w:rPr>
                <w:color w:val="000000" w:themeColor="text1"/>
              </w:rPr>
            </w:pPr>
            <w:r w:rsidRPr="008622A7">
              <w:rPr>
                <w:color w:val="000000" w:themeColor="text1"/>
              </w:rPr>
              <w:t xml:space="preserve">Marjorie </w:t>
            </w:r>
            <w:proofErr w:type="spellStart"/>
            <w:r w:rsidRPr="008622A7">
              <w:rPr>
                <w:color w:val="000000" w:themeColor="text1"/>
              </w:rPr>
              <w:t>McGuirk</w:t>
            </w:r>
            <w:proofErr w:type="spellEnd"/>
          </w:p>
        </w:tc>
        <w:tc>
          <w:tcPr>
            <w:tcW w:w="3396" w:type="dxa"/>
          </w:tcPr>
          <w:p w14:paraId="45368AD2" w14:textId="49F71172" w:rsidR="00CC6890" w:rsidRPr="008622A7" w:rsidRDefault="00CC6890" w:rsidP="00B2116C">
            <w:pPr>
              <w:rPr>
                <w:color w:val="000000" w:themeColor="text1"/>
              </w:rPr>
            </w:pPr>
            <w:r>
              <w:rPr>
                <w:color w:val="000000" w:themeColor="text1"/>
              </w:rPr>
              <w:t>Geoff Love</w:t>
            </w:r>
          </w:p>
        </w:tc>
      </w:tr>
      <w:tr w:rsidR="00CC6890" w:rsidRPr="008622A7" w14:paraId="610037D8" w14:textId="77777777" w:rsidTr="00CC6890">
        <w:trPr>
          <w:trHeight w:val="241"/>
        </w:trPr>
        <w:tc>
          <w:tcPr>
            <w:tcW w:w="3531" w:type="dxa"/>
          </w:tcPr>
          <w:p w14:paraId="1F904D39" w14:textId="68A7BD3B" w:rsidR="00CC6890" w:rsidRPr="008622A7" w:rsidRDefault="00CC6890" w:rsidP="00B2116C">
            <w:pPr>
              <w:rPr>
                <w:color w:val="000000" w:themeColor="text1"/>
              </w:rPr>
            </w:pPr>
            <w:r>
              <w:rPr>
                <w:color w:val="000000" w:themeColor="text1"/>
              </w:rPr>
              <w:t xml:space="preserve">Vladimir </w:t>
            </w:r>
            <w:proofErr w:type="spellStart"/>
            <w:r>
              <w:rPr>
                <w:color w:val="000000" w:themeColor="text1"/>
              </w:rPr>
              <w:t>Tsirkunov</w:t>
            </w:r>
            <w:proofErr w:type="spellEnd"/>
          </w:p>
        </w:tc>
        <w:tc>
          <w:tcPr>
            <w:tcW w:w="3396" w:type="dxa"/>
          </w:tcPr>
          <w:p w14:paraId="60A2CF86" w14:textId="0468F7CC" w:rsidR="00CC6890" w:rsidRPr="008622A7" w:rsidRDefault="00CC6890" w:rsidP="00CC6890">
            <w:pPr>
              <w:rPr>
                <w:color w:val="000000" w:themeColor="text1"/>
              </w:rPr>
            </w:pPr>
            <w:r>
              <w:rPr>
                <w:color w:val="000000" w:themeColor="text1"/>
              </w:rPr>
              <w:t>Bill Mahoney, AMS</w:t>
            </w:r>
          </w:p>
        </w:tc>
      </w:tr>
      <w:tr w:rsidR="00CC6890" w:rsidRPr="008622A7" w14:paraId="0146E33F" w14:textId="77777777" w:rsidTr="00CC6890">
        <w:trPr>
          <w:trHeight w:val="241"/>
        </w:trPr>
        <w:tc>
          <w:tcPr>
            <w:tcW w:w="3531" w:type="dxa"/>
          </w:tcPr>
          <w:p w14:paraId="606B5673" w14:textId="5904EB8A" w:rsidR="00CC6890" w:rsidRPr="008622A7" w:rsidRDefault="00CC6890" w:rsidP="00B2116C">
            <w:pPr>
              <w:rPr>
                <w:color w:val="000000" w:themeColor="text1"/>
              </w:rPr>
            </w:pPr>
            <w:r w:rsidRPr="008622A7">
              <w:rPr>
                <w:color w:val="000000" w:themeColor="text1"/>
              </w:rPr>
              <w:t xml:space="preserve">Linda </w:t>
            </w:r>
            <w:proofErr w:type="spellStart"/>
            <w:r w:rsidRPr="008622A7">
              <w:rPr>
                <w:color w:val="000000" w:themeColor="text1"/>
              </w:rPr>
              <w:t>Makuleni</w:t>
            </w:r>
            <w:proofErr w:type="spellEnd"/>
          </w:p>
        </w:tc>
        <w:tc>
          <w:tcPr>
            <w:tcW w:w="3396" w:type="dxa"/>
          </w:tcPr>
          <w:p w14:paraId="08D227A0" w14:textId="457F0E14" w:rsidR="00CC6890" w:rsidRPr="008622A7" w:rsidRDefault="00CC6890" w:rsidP="00B2116C">
            <w:pPr>
              <w:rPr>
                <w:color w:val="000000" w:themeColor="text1"/>
              </w:rPr>
            </w:pPr>
          </w:p>
        </w:tc>
      </w:tr>
      <w:tr w:rsidR="00CC6890" w:rsidRPr="008622A7" w14:paraId="2B81CD02" w14:textId="77777777" w:rsidTr="00CC6890">
        <w:trPr>
          <w:trHeight w:val="241"/>
        </w:trPr>
        <w:tc>
          <w:tcPr>
            <w:tcW w:w="3531" w:type="dxa"/>
          </w:tcPr>
          <w:p w14:paraId="17888B41" w14:textId="1896D9A6" w:rsidR="00CC6890" w:rsidRPr="008622A7" w:rsidRDefault="00CC6890" w:rsidP="00EF6B39">
            <w:pPr>
              <w:rPr>
                <w:color w:val="000000" w:themeColor="text1"/>
              </w:rPr>
            </w:pPr>
            <w:r w:rsidRPr="008622A7">
              <w:rPr>
                <w:color w:val="000000" w:themeColor="text1"/>
              </w:rPr>
              <w:t xml:space="preserve">Angel McCoy, </w:t>
            </w:r>
            <w:r w:rsidRPr="008622A7">
              <w:rPr>
                <w:i/>
                <w:color w:val="000000" w:themeColor="text1"/>
              </w:rPr>
              <w:t>ex officio</w:t>
            </w:r>
          </w:p>
        </w:tc>
        <w:tc>
          <w:tcPr>
            <w:tcW w:w="3396" w:type="dxa"/>
          </w:tcPr>
          <w:p w14:paraId="490A4EE7" w14:textId="1DB872B7" w:rsidR="00CC6890" w:rsidRPr="008622A7" w:rsidRDefault="00CC6890" w:rsidP="00B2116C">
            <w:pPr>
              <w:rPr>
                <w:color w:val="000000" w:themeColor="text1"/>
              </w:rPr>
            </w:pPr>
          </w:p>
        </w:tc>
      </w:tr>
      <w:tr w:rsidR="00CC6890" w:rsidRPr="008622A7" w14:paraId="660DEE64" w14:textId="77777777" w:rsidTr="00CC6890">
        <w:trPr>
          <w:trHeight w:val="241"/>
        </w:trPr>
        <w:tc>
          <w:tcPr>
            <w:tcW w:w="3531" w:type="dxa"/>
          </w:tcPr>
          <w:p w14:paraId="2DA29E71" w14:textId="6E4AC3E7" w:rsidR="00CC6890" w:rsidRPr="008622A7" w:rsidRDefault="00CC6890" w:rsidP="00B2116C">
            <w:pPr>
              <w:rPr>
                <w:color w:val="000000" w:themeColor="text1"/>
              </w:rPr>
            </w:pPr>
            <w:r>
              <w:rPr>
                <w:color w:val="000000" w:themeColor="text1"/>
              </w:rPr>
              <w:t xml:space="preserve">Pam </w:t>
            </w:r>
            <w:proofErr w:type="spellStart"/>
            <w:r>
              <w:rPr>
                <w:color w:val="000000" w:themeColor="text1"/>
              </w:rPr>
              <w:t>Emch</w:t>
            </w:r>
            <w:proofErr w:type="spellEnd"/>
            <w:r>
              <w:rPr>
                <w:color w:val="000000" w:themeColor="text1"/>
              </w:rPr>
              <w:t>, new member</w:t>
            </w:r>
          </w:p>
        </w:tc>
        <w:tc>
          <w:tcPr>
            <w:tcW w:w="3396" w:type="dxa"/>
          </w:tcPr>
          <w:p w14:paraId="2660AE5D" w14:textId="77777777" w:rsidR="00CC6890" w:rsidRPr="008622A7" w:rsidRDefault="00CC6890" w:rsidP="00B2116C">
            <w:pPr>
              <w:rPr>
                <w:color w:val="000000" w:themeColor="text1"/>
              </w:rPr>
            </w:pPr>
          </w:p>
        </w:tc>
      </w:tr>
    </w:tbl>
    <w:p w14:paraId="4F7A8536" w14:textId="77777777" w:rsidR="005B1CA2" w:rsidRPr="008622A7" w:rsidRDefault="005B1CA2" w:rsidP="005B1CA2"/>
    <w:p w14:paraId="66A8FEDF" w14:textId="7C469A5C" w:rsidR="002C3434" w:rsidRPr="002C3434" w:rsidRDefault="002C3434" w:rsidP="006F1CF2">
      <w:pPr>
        <w:rPr>
          <w:rFonts w:cstheme="minorHAnsi"/>
          <w:b/>
        </w:rPr>
      </w:pPr>
      <w:r w:rsidRPr="002C3434">
        <w:rPr>
          <w:rFonts w:cstheme="minorHAnsi"/>
          <w:b/>
        </w:rPr>
        <w:t>Purpose of the Meeting</w:t>
      </w:r>
    </w:p>
    <w:p w14:paraId="4E946950" w14:textId="45291B3C" w:rsidR="006F1CF2" w:rsidRDefault="00D6768F" w:rsidP="006F1CF2">
      <w:pPr>
        <w:rPr>
          <w:rFonts w:cstheme="minorHAnsi"/>
        </w:rPr>
      </w:pPr>
      <w:r>
        <w:rPr>
          <w:rFonts w:cstheme="minorHAnsi"/>
        </w:rPr>
        <w:t xml:space="preserve">The purpose of this meeting was to introduce the AMS Board on Global Strategies (BGS) to certain participants of tomorrow’s NWS/WMO International Workshop, and to seek their input on how the AMS BGS could engage the international community in the most helpful ways. </w:t>
      </w:r>
    </w:p>
    <w:p w14:paraId="79B8E4A9" w14:textId="77777777" w:rsidR="00D6768F" w:rsidRDefault="00D6768F" w:rsidP="006F1CF2">
      <w:pPr>
        <w:rPr>
          <w:rFonts w:cstheme="minorHAnsi"/>
        </w:rPr>
      </w:pPr>
    </w:p>
    <w:p w14:paraId="3B9CA419" w14:textId="0350237C" w:rsidR="002C3434" w:rsidRPr="002C3434" w:rsidRDefault="002C3434" w:rsidP="006F1CF2">
      <w:pPr>
        <w:rPr>
          <w:rFonts w:cstheme="minorHAnsi"/>
          <w:b/>
        </w:rPr>
      </w:pPr>
      <w:r w:rsidRPr="002C3434">
        <w:rPr>
          <w:rFonts w:cstheme="minorHAnsi"/>
          <w:b/>
        </w:rPr>
        <w:t>Board on Global Strategies</w:t>
      </w:r>
    </w:p>
    <w:p w14:paraId="55069FBE" w14:textId="5B4E5F19" w:rsidR="00D6768F" w:rsidRDefault="00D6768F" w:rsidP="006F1CF2">
      <w:pPr>
        <w:rPr>
          <w:rFonts w:cstheme="minorHAnsi"/>
        </w:rPr>
      </w:pPr>
      <w:r>
        <w:rPr>
          <w:rFonts w:cstheme="minorHAnsi"/>
        </w:rPr>
        <w:t xml:space="preserve">After everyone introduced themselves, Melinda explained the history of the AMS Commission on the Weather and Climate Enterprise, which was formed in response to the NRC “Fair Weather” report that called for a venue for the public and private (and academic) sectors to have open and frank discussions about respective roles and responsibilities in the field. Melinda noted the recent addition of the word “water” to the commission’s title, which reflects the AMS’ heightened </w:t>
      </w:r>
      <w:r w:rsidR="00202C48">
        <w:rPr>
          <w:rFonts w:cstheme="minorHAnsi"/>
        </w:rPr>
        <w:t>attention to water issues.</w:t>
      </w:r>
      <w:r w:rsidR="002C3434">
        <w:rPr>
          <w:rFonts w:cstheme="minorHAnsi"/>
        </w:rPr>
        <w:t xml:space="preserve"> For more about the BGS, see: </w:t>
      </w:r>
      <w:r w:rsidR="002C3434" w:rsidRPr="002C3434">
        <w:rPr>
          <w:rFonts w:cstheme="minorHAnsi"/>
        </w:rPr>
        <w:t>http://www2.ametsoc.org/cwwce/index.cfm/boards/board-on-global-strategies/</w:t>
      </w:r>
    </w:p>
    <w:p w14:paraId="523B4B3B" w14:textId="77777777" w:rsidR="00202C48" w:rsidRDefault="00202C48" w:rsidP="006F1CF2">
      <w:pPr>
        <w:rPr>
          <w:rFonts w:cstheme="minorHAnsi"/>
        </w:rPr>
      </w:pPr>
    </w:p>
    <w:p w14:paraId="346DFBB4" w14:textId="7A5DEFF2" w:rsidR="002C3434" w:rsidRPr="002C3434" w:rsidRDefault="002C3434" w:rsidP="006F1CF2">
      <w:pPr>
        <w:rPr>
          <w:rFonts w:cstheme="minorHAnsi"/>
          <w:b/>
        </w:rPr>
      </w:pPr>
      <w:r w:rsidRPr="002C3434">
        <w:rPr>
          <w:rFonts w:cstheme="minorHAnsi"/>
          <w:b/>
        </w:rPr>
        <w:t>Other new international groups within the AMS</w:t>
      </w:r>
    </w:p>
    <w:p w14:paraId="47C207CD" w14:textId="238DEF95" w:rsidR="00202C48" w:rsidRPr="006F1CF2" w:rsidRDefault="00202C48" w:rsidP="006F1CF2">
      <w:pPr>
        <w:rPr>
          <w:rFonts w:cstheme="minorHAnsi"/>
        </w:rPr>
      </w:pPr>
      <w:r>
        <w:rPr>
          <w:rFonts w:cstheme="minorHAnsi"/>
        </w:rPr>
        <w:t xml:space="preserve">Melinda then noted that in addition to the BGS, the AMS formed the International Committee on Weather, Water, and Climate Strategies two years ago, and the new International Affairs Committee, which reports directly to the AMS Executive Council, less than one year ago. The creation of three new international groups in the last two years reflects the AMS’ growing appreciation of the value of thinking and communicating beyond US borders; the value is believed to flow in both directions, that is, there is value to the US and to other countries. </w:t>
      </w:r>
    </w:p>
    <w:p w14:paraId="4D6A1438" w14:textId="77777777" w:rsidR="000937CD" w:rsidRDefault="000937CD" w:rsidP="00A32826">
      <w:pPr>
        <w:rPr>
          <w:rFonts w:eastAsia="Times New Roman" w:cs="Times New Roman"/>
        </w:rPr>
      </w:pPr>
    </w:p>
    <w:p w14:paraId="7996766A" w14:textId="07A3FDAD" w:rsidR="00202C48" w:rsidRDefault="00202C48" w:rsidP="00202C48">
      <w:pPr>
        <w:rPr>
          <w:rFonts w:eastAsia="Times New Roman" w:cs="Times New Roman"/>
        </w:rPr>
      </w:pPr>
      <w:r>
        <w:rPr>
          <w:rFonts w:eastAsia="Times New Roman" w:cs="Times New Roman"/>
        </w:rPr>
        <w:t>The brand new International Affairs Committee will develop Memoranda of Understanding (</w:t>
      </w:r>
      <w:r w:rsidR="00610C7C">
        <w:rPr>
          <w:rFonts w:eastAsia="Times New Roman" w:cs="Times New Roman"/>
        </w:rPr>
        <w:t>MOUs</w:t>
      </w:r>
      <w:r>
        <w:rPr>
          <w:rFonts w:eastAsia="Times New Roman" w:cs="Times New Roman"/>
        </w:rPr>
        <w:t>) with other countries’ met societies. The AMS recently signed an MOU with the India</w:t>
      </w:r>
      <w:r w:rsidR="00610C7C">
        <w:rPr>
          <w:rFonts w:eastAsia="Times New Roman" w:cs="Times New Roman"/>
        </w:rPr>
        <w:t xml:space="preserve"> </w:t>
      </w:r>
      <w:r>
        <w:rPr>
          <w:rFonts w:eastAsia="Times New Roman" w:cs="Times New Roman"/>
        </w:rPr>
        <w:t xml:space="preserve">Met Society and another with the Canadian Met Society. </w:t>
      </w:r>
    </w:p>
    <w:p w14:paraId="33887F07" w14:textId="77777777" w:rsidR="00862215" w:rsidRDefault="00862215" w:rsidP="00202C48">
      <w:pPr>
        <w:rPr>
          <w:rFonts w:eastAsia="Times New Roman" w:cs="Times New Roman"/>
        </w:rPr>
      </w:pPr>
    </w:p>
    <w:p w14:paraId="00CB19AB" w14:textId="0AA46740" w:rsidR="002C3434" w:rsidRPr="002C3434" w:rsidRDefault="002C3434" w:rsidP="00202C48">
      <w:pPr>
        <w:rPr>
          <w:rFonts w:eastAsia="Times New Roman" w:cs="Times New Roman"/>
          <w:b/>
        </w:rPr>
      </w:pPr>
      <w:r w:rsidRPr="002C3434">
        <w:rPr>
          <w:rFonts w:eastAsia="Times New Roman" w:cs="Times New Roman"/>
          <w:b/>
        </w:rPr>
        <w:t>Climate Information Guidebook</w:t>
      </w:r>
    </w:p>
    <w:p w14:paraId="167DF96D" w14:textId="651E1F54" w:rsidR="00862215" w:rsidRDefault="00862215" w:rsidP="00202C48">
      <w:pPr>
        <w:rPr>
          <w:rFonts w:eastAsia="Times New Roman" w:cs="Times New Roman"/>
        </w:rPr>
      </w:pPr>
      <w:r>
        <w:rPr>
          <w:rFonts w:eastAsia="Times New Roman" w:cs="Times New Roman"/>
        </w:rPr>
        <w:t>Melinda explained the proposed Climate Information Guidebook that could bridge the gap between existing climate information and what decision-makers need to inform their choices. The guidebook would be online (and frequently updated) and be directed to expert “translators” who understand climate scie</w:t>
      </w:r>
      <w:r w:rsidR="002C3434">
        <w:rPr>
          <w:rFonts w:eastAsia="Times New Roman" w:cs="Times New Roman"/>
        </w:rPr>
        <w:t xml:space="preserve">nce and the needs of users. </w:t>
      </w:r>
      <w:r w:rsidR="00516973">
        <w:rPr>
          <w:rFonts w:eastAsia="Times New Roman" w:cs="Times New Roman"/>
        </w:rPr>
        <w:t xml:space="preserve"> The guidebook would highlight the need for user-driven research and information. </w:t>
      </w:r>
      <w:r w:rsidR="002C3434">
        <w:rPr>
          <w:rFonts w:eastAsia="Times New Roman" w:cs="Times New Roman"/>
        </w:rPr>
        <w:t xml:space="preserve">To do this well, funding for a full-time project manager, to coordinate input from volunteer experts who would write the content, is needed. Funding is also needed to cover honoraria (travel expenses) for volunteer contributors. </w:t>
      </w:r>
    </w:p>
    <w:p w14:paraId="3A58FCD6" w14:textId="77777777" w:rsidR="002C3434" w:rsidRDefault="002C3434" w:rsidP="00202C48">
      <w:pPr>
        <w:rPr>
          <w:rFonts w:eastAsia="Times New Roman" w:cs="Times New Roman"/>
        </w:rPr>
      </w:pPr>
    </w:p>
    <w:p w14:paraId="2C9F1106" w14:textId="12AB9E7A" w:rsidR="002C3434" w:rsidRDefault="002C3434" w:rsidP="00202C48">
      <w:pPr>
        <w:rPr>
          <w:rFonts w:eastAsia="Times New Roman" w:cs="Times New Roman"/>
        </w:rPr>
      </w:pPr>
      <w:r>
        <w:rPr>
          <w:rFonts w:eastAsia="Times New Roman" w:cs="Times New Roman"/>
        </w:rPr>
        <w:t>Jack Hayes noted that the BGS can help by id</w:t>
      </w:r>
      <w:r w:rsidR="00516973">
        <w:rPr>
          <w:rFonts w:eastAsia="Times New Roman" w:cs="Times New Roman"/>
        </w:rPr>
        <w:t xml:space="preserve">entifying challenges/solutions </w:t>
      </w:r>
      <w:r>
        <w:rPr>
          <w:rFonts w:eastAsia="Times New Roman" w:cs="Times New Roman"/>
        </w:rPr>
        <w:t xml:space="preserve">and should hand off such </w:t>
      </w:r>
      <w:r w:rsidR="00516973">
        <w:rPr>
          <w:rFonts w:eastAsia="Times New Roman" w:cs="Times New Roman"/>
        </w:rPr>
        <w:t xml:space="preserve">ideas to others, such as the WMO. The BGS can contribute by offering suggestions and creating venues for dialog, but would be wise to let others execute such efforts. BGS members are volunteers. </w:t>
      </w:r>
    </w:p>
    <w:p w14:paraId="5CEB65C4" w14:textId="77777777" w:rsidR="00516973" w:rsidRDefault="00516973" w:rsidP="00202C48">
      <w:pPr>
        <w:rPr>
          <w:rFonts w:eastAsia="Times New Roman" w:cs="Times New Roman"/>
        </w:rPr>
      </w:pPr>
    </w:p>
    <w:p w14:paraId="4DABF9ED" w14:textId="4BFB7D73" w:rsidR="00516973" w:rsidRDefault="00516973" w:rsidP="00202C48">
      <w:pPr>
        <w:rPr>
          <w:rFonts w:eastAsia="Times New Roman" w:cs="Times New Roman"/>
        </w:rPr>
      </w:pPr>
      <w:r>
        <w:rPr>
          <w:rFonts w:eastAsia="Times New Roman" w:cs="Times New Roman"/>
        </w:rPr>
        <w:t xml:space="preserve">Geoff Love noted that </w:t>
      </w:r>
      <w:proofErr w:type="gramStart"/>
      <w:r>
        <w:rPr>
          <w:rFonts w:eastAsia="Times New Roman" w:cs="Times New Roman"/>
        </w:rPr>
        <w:t>a strength</w:t>
      </w:r>
      <w:proofErr w:type="gramEnd"/>
      <w:r>
        <w:rPr>
          <w:rFonts w:eastAsia="Times New Roman" w:cs="Times New Roman"/>
        </w:rPr>
        <w:t xml:space="preserve"> of the AMS is the prominence of the private sector, a factor that is not as strong within the WMO. The AMS emphasis on all three sectors is something that other met societies might want to learn more about. </w:t>
      </w:r>
    </w:p>
    <w:p w14:paraId="1A2D03E7" w14:textId="77777777" w:rsidR="00516973" w:rsidRDefault="00516973" w:rsidP="00202C48">
      <w:pPr>
        <w:rPr>
          <w:rFonts w:eastAsia="Times New Roman" w:cs="Times New Roman"/>
        </w:rPr>
      </w:pPr>
    </w:p>
    <w:p w14:paraId="6F14F394" w14:textId="11D15F04" w:rsidR="000A7753" w:rsidRPr="000A7753" w:rsidRDefault="000A7753" w:rsidP="00202C48">
      <w:pPr>
        <w:rPr>
          <w:rFonts w:eastAsia="Times New Roman" w:cs="Times New Roman"/>
          <w:b/>
        </w:rPr>
      </w:pPr>
      <w:r w:rsidRPr="000A7753">
        <w:rPr>
          <w:rFonts w:eastAsia="Times New Roman" w:cs="Times New Roman"/>
          <w:b/>
        </w:rPr>
        <w:t>WMO</w:t>
      </w:r>
    </w:p>
    <w:p w14:paraId="0A087807" w14:textId="71434CD0" w:rsidR="00516973" w:rsidRDefault="00516973" w:rsidP="00202C48">
      <w:pPr>
        <w:rPr>
          <w:rFonts w:eastAsia="Times New Roman" w:cs="Times New Roman"/>
        </w:rPr>
      </w:pPr>
      <w:r>
        <w:rPr>
          <w:rFonts w:eastAsia="Times New Roman" w:cs="Times New Roman"/>
        </w:rPr>
        <w:t xml:space="preserve">Jerry </w:t>
      </w:r>
      <w:proofErr w:type="spellStart"/>
      <w:r>
        <w:rPr>
          <w:rFonts w:eastAsia="Times New Roman" w:cs="Times New Roman"/>
        </w:rPr>
        <w:t>Lengoasa</w:t>
      </w:r>
      <w:proofErr w:type="spellEnd"/>
      <w:r>
        <w:rPr>
          <w:rFonts w:eastAsia="Times New Roman" w:cs="Times New Roman"/>
        </w:rPr>
        <w:t xml:space="preserve"> explained the GFCS’ emphasis on the need for user-driven information and its User Interface Platform</w:t>
      </w:r>
      <w:r w:rsidR="00DD2B63">
        <w:rPr>
          <w:rFonts w:eastAsia="Times New Roman" w:cs="Times New Roman"/>
        </w:rPr>
        <w:t xml:space="preserve"> (UIP)</w:t>
      </w:r>
      <w:r>
        <w:rPr>
          <w:rFonts w:eastAsia="Times New Roman" w:cs="Times New Roman"/>
        </w:rPr>
        <w:t xml:space="preserve">, which USAID may support. </w:t>
      </w:r>
      <w:r w:rsidR="00DD2B63">
        <w:rPr>
          <w:rFonts w:eastAsia="Times New Roman" w:cs="Times New Roman"/>
        </w:rPr>
        <w:t>The User Interface Platform (</w:t>
      </w:r>
      <w:r w:rsidR="00DD2B63" w:rsidRPr="00DD2B63">
        <w:rPr>
          <w:rFonts w:eastAsia="Times New Roman" w:cs="Times New Roman"/>
        </w:rPr>
        <w:t>http://www.gfcs-climate.org/UIP</w:t>
      </w:r>
      <w:r w:rsidR="00DD2B63">
        <w:rPr>
          <w:rFonts w:eastAsia="Times New Roman" w:cs="Times New Roman"/>
        </w:rPr>
        <w:t>) provides a structured means for users, researchers and climate service providers to interact at the global, regional and national levels to ensure that user needs for climate services are met. The objective of the UIP is to promote effective decision-making in view of climate considerations. The need to make climate-related decisions will be the driver for providers and users to develop more useful climate information.</w:t>
      </w:r>
      <w:r w:rsidR="000A7753">
        <w:rPr>
          <w:rFonts w:eastAsia="Times New Roman" w:cs="Times New Roman"/>
        </w:rPr>
        <w:t xml:space="preserve"> </w:t>
      </w:r>
      <w:r w:rsidR="00107600">
        <w:rPr>
          <w:rFonts w:eastAsia="Times New Roman" w:cs="Times New Roman"/>
        </w:rPr>
        <w:t xml:space="preserve">He mentioned that talk of “services” and “open data sharing” are threatening to the public met agencies in some countries. The public met agencies in these countries charge for their data and services; providing these for free </w:t>
      </w:r>
      <w:r w:rsidR="0033547C">
        <w:rPr>
          <w:rFonts w:eastAsia="Times New Roman" w:cs="Times New Roman"/>
        </w:rPr>
        <w:t>could reduce tax revenues</w:t>
      </w:r>
      <w:r w:rsidR="00107600">
        <w:rPr>
          <w:rFonts w:eastAsia="Times New Roman" w:cs="Times New Roman"/>
        </w:rPr>
        <w:t xml:space="preserve">. </w:t>
      </w:r>
      <w:r w:rsidR="00DD2B63">
        <w:rPr>
          <w:rFonts w:eastAsia="Times New Roman" w:cs="Times New Roman"/>
        </w:rPr>
        <w:t>Jerry requests that the BGS work with the GFCS User Interface Platform.</w:t>
      </w:r>
    </w:p>
    <w:p w14:paraId="4A5B0A85" w14:textId="77777777" w:rsidR="00D52218" w:rsidRDefault="00D52218" w:rsidP="00202C48">
      <w:pPr>
        <w:rPr>
          <w:rFonts w:eastAsia="Times New Roman" w:cs="Times New Roman"/>
        </w:rPr>
      </w:pPr>
    </w:p>
    <w:p w14:paraId="2836E5CF" w14:textId="5D1B095E" w:rsidR="000A7753" w:rsidRPr="000A7753" w:rsidRDefault="000A7753" w:rsidP="00202C48">
      <w:pPr>
        <w:rPr>
          <w:rFonts w:eastAsia="Times New Roman" w:cs="Times New Roman"/>
          <w:b/>
        </w:rPr>
      </w:pPr>
      <w:r w:rsidRPr="000A7753">
        <w:rPr>
          <w:rFonts w:eastAsia="Times New Roman" w:cs="Times New Roman"/>
          <w:b/>
        </w:rPr>
        <w:t>Discussion</w:t>
      </w:r>
    </w:p>
    <w:p w14:paraId="75443955" w14:textId="77777777" w:rsidR="0033547C" w:rsidRDefault="00D52218" w:rsidP="00202C48">
      <w:pPr>
        <w:rPr>
          <w:rFonts w:eastAsia="Times New Roman" w:cs="Times New Roman"/>
        </w:rPr>
      </w:pPr>
      <w:r>
        <w:rPr>
          <w:rFonts w:eastAsia="Times New Roman" w:cs="Times New Roman"/>
        </w:rPr>
        <w:t xml:space="preserve">David Farrell noted that the </w:t>
      </w:r>
      <w:proofErr w:type="spellStart"/>
      <w:r>
        <w:rPr>
          <w:rFonts w:eastAsia="Times New Roman" w:cs="Times New Roman"/>
        </w:rPr>
        <w:t>Carribean</w:t>
      </w:r>
      <w:proofErr w:type="spellEnd"/>
      <w:r>
        <w:rPr>
          <w:rFonts w:eastAsia="Times New Roman" w:cs="Times New Roman"/>
        </w:rPr>
        <w:t xml:space="preserve"> Climate Development Knowledge Network (CDKN) could be a foundation for a Climate Information Guidebook.</w:t>
      </w:r>
    </w:p>
    <w:p w14:paraId="3A8DFEDD" w14:textId="77777777" w:rsidR="0033547C" w:rsidRDefault="0033547C" w:rsidP="00202C48">
      <w:pPr>
        <w:rPr>
          <w:rFonts w:eastAsia="Times New Roman" w:cs="Times New Roman"/>
        </w:rPr>
      </w:pPr>
    </w:p>
    <w:p w14:paraId="21AF65A9" w14:textId="72B84CFB" w:rsidR="00D52218" w:rsidRDefault="0033547C" w:rsidP="00202C48">
      <w:pPr>
        <w:rPr>
          <w:rFonts w:eastAsia="Times New Roman" w:cs="Times New Roman"/>
        </w:rPr>
      </w:pPr>
      <w:r>
        <w:rPr>
          <w:rFonts w:eastAsia="Times New Roman" w:cs="Times New Roman"/>
        </w:rPr>
        <w:t xml:space="preserve">Celeste </w:t>
      </w:r>
      <w:proofErr w:type="spellStart"/>
      <w:r>
        <w:rPr>
          <w:rFonts w:eastAsia="Times New Roman" w:cs="Times New Roman"/>
        </w:rPr>
        <w:t>Saulo</w:t>
      </w:r>
      <w:proofErr w:type="spellEnd"/>
      <w:r>
        <w:rPr>
          <w:rFonts w:eastAsia="Times New Roman" w:cs="Times New Roman"/>
        </w:rPr>
        <w:t xml:space="preserve"> explained that the AMS’ ability to be flexible and its relative lack of bureaucracy are beneficial. </w:t>
      </w:r>
      <w:r w:rsidR="00D52218">
        <w:rPr>
          <w:rFonts w:eastAsia="Times New Roman" w:cs="Times New Roman"/>
        </w:rPr>
        <w:t xml:space="preserve"> </w:t>
      </w:r>
    </w:p>
    <w:p w14:paraId="236E1F76" w14:textId="77777777" w:rsidR="0033547C" w:rsidRDefault="0033547C" w:rsidP="00202C48">
      <w:pPr>
        <w:rPr>
          <w:rFonts w:eastAsia="Times New Roman" w:cs="Times New Roman"/>
        </w:rPr>
      </w:pPr>
    </w:p>
    <w:p w14:paraId="52B9C975" w14:textId="019B5BFF" w:rsidR="0033547C" w:rsidRDefault="0033547C" w:rsidP="00202C48">
      <w:pPr>
        <w:rPr>
          <w:rFonts w:eastAsia="Times New Roman" w:cs="Times New Roman"/>
        </w:rPr>
      </w:pPr>
      <w:r>
        <w:rPr>
          <w:rFonts w:eastAsia="Times New Roman" w:cs="Times New Roman"/>
        </w:rPr>
        <w:t xml:space="preserve">Linda </w:t>
      </w:r>
      <w:proofErr w:type="spellStart"/>
      <w:r>
        <w:rPr>
          <w:rFonts w:eastAsia="Times New Roman" w:cs="Times New Roman"/>
        </w:rPr>
        <w:t>Makuleni</w:t>
      </w:r>
      <w:proofErr w:type="spellEnd"/>
      <w:r>
        <w:rPr>
          <w:rFonts w:eastAsia="Times New Roman" w:cs="Times New Roman"/>
        </w:rPr>
        <w:t xml:space="preserve"> noted that the weather, water, and climate enterprise need to understand and collaborate with other disciplines, such as health/medicine. She also suggested that the BGS could help by doing desk research in countries working on the GFCS User Interface Platform. </w:t>
      </w:r>
    </w:p>
    <w:p w14:paraId="408A2AFB" w14:textId="77777777" w:rsidR="00EC385F" w:rsidRDefault="00EC385F" w:rsidP="00202C48">
      <w:pPr>
        <w:rPr>
          <w:rFonts w:eastAsia="Times New Roman" w:cs="Times New Roman"/>
        </w:rPr>
      </w:pPr>
    </w:p>
    <w:p w14:paraId="0F9FA5C5" w14:textId="651C8ABC" w:rsidR="00EC385F" w:rsidRDefault="00EC385F" w:rsidP="00202C48">
      <w:pPr>
        <w:rPr>
          <w:rFonts w:eastAsia="Times New Roman" w:cs="Times New Roman"/>
        </w:rPr>
      </w:pPr>
      <w:r>
        <w:rPr>
          <w:rFonts w:eastAsia="Times New Roman" w:cs="Times New Roman"/>
        </w:rPr>
        <w:lastRenderedPageBreak/>
        <w:t xml:space="preserve">Vladimir said that the Climate Information Guidebook </w:t>
      </w:r>
      <w:bookmarkStart w:id="0" w:name="_GoBack"/>
      <w:bookmarkEnd w:id="0"/>
      <w:r>
        <w:rPr>
          <w:rFonts w:eastAsia="Times New Roman" w:cs="Times New Roman"/>
        </w:rPr>
        <w:t xml:space="preserve">  </w:t>
      </w:r>
      <w:r w:rsidR="003C06C8">
        <w:rPr>
          <w:rFonts w:eastAsia="Times New Roman" w:cs="Times New Roman"/>
        </w:rPr>
        <w:t xml:space="preserve">is </w:t>
      </w:r>
      <w:r>
        <w:rPr>
          <w:rFonts w:eastAsia="Times New Roman" w:cs="Times New Roman"/>
        </w:rPr>
        <w:t xml:space="preserve">a good idea. </w:t>
      </w:r>
      <w:r w:rsidR="003C06C8">
        <w:rPr>
          <w:rFonts w:eastAsia="Times New Roman" w:cs="Times New Roman"/>
        </w:rPr>
        <w:t>In addition, t</w:t>
      </w:r>
      <w:r>
        <w:rPr>
          <w:rFonts w:eastAsia="Times New Roman" w:cs="Times New Roman"/>
        </w:rPr>
        <w:t xml:space="preserve">he BGS could help by identifying game-changing trends and future technologies, such as those that would enable developing countries to leap-frog </w:t>
      </w:r>
      <w:r w:rsidR="003C06C8">
        <w:rPr>
          <w:rFonts w:eastAsia="Times New Roman" w:cs="Times New Roman"/>
        </w:rPr>
        <w:t xml:space="preserve">and introduce new, more efficient and long-lived observation techniques and technologies which will enable NMHSs to produce better </w:t>
      </w:r>
      <w:r>
        <w:rPr>
          <w:rFonts w:eastAsia="Times New Roman" w:cs="Times New Roman"/>
        </w:rPr>
        <w:t xml:space="preserve"> products and </w:t>
      </w:r>
      <w:r w:rsidR="003C06C8">
        <w:rPr>
          <w:rFonts w:eastAsia="Times New Roman" w:cs="Times New Roman"/>
        </w:rPr>
        <w:t xml:space="preserve">services. </w:t>
      </w:r>
      <w:r>
        <w:rPr>
          <w:rFonts w:eastAsia="Times New Roman" w:cs="Times New Roman"/>
        </w:rPr>
        <w:t xml:space="preserve"> </w:t>
      </w:r>
      <w:r w:rsidR="007B3331">
        <w:rPr>
          <w:rFonts w:eastAsia="Times New Roman" w:cs="Times New Roman"/>
        </w:rPr>
        <w:t xml:space="preserve">For instance, is there a new fiber optic technology that provides access to satellite observations, which obviates the need to develop certain other products? </w:t>
      </w:r>
      <w:r>
        <w:rPr>
          <w:rFonts w:eastAsia="Times New Roman" w:cs="Times New Roman"/>
        </w:rPr>
        <w:t xml:space="preserve">(Melinda notes that presentations given at recent AMS meetings by Joel Myers of </w:t>
      </w:r>
      <w:proofErr w:type="spellStart"/>
      <w:r>
        <w:rPr>
          <w:rFonts w:eastAsia="Times New Roman" w:cs="Times New Roman"/>
        </w:rPr>
        <w:t>Accuweather</w:t>
      </w:r>
      <w:proofErr w:type="spellEnd"/>
      <w:r>
        <w:rPr>
          <w:rFonts w:eastAsia="Times New Roman" w:cs="Times New Roman"/>
        </w:rPr>
        <w:t xml:space="preserve"> seem to cover such ideas.  Meeting participants may want to listen to Joel’s Jan. 5 presentation, which should soon be posted online: </w:t>
      </w:r>
      <w:r w:rsidRPr="00EC385F">
        <w:rPr>
          <w:rFonts w:eastAsia="Times New Roman" w:cs="Times New Roman"/>
        </w:rPr>
        <w:t>https://ams.confex.com/ams/95Annual/webprogram/Paper271412.html</w:t>
      </w:r>
      <w:r>
        <w:rPr>
          <w:rFonts w:eastAsia="Times New Roman" w:cs="Times New Roman"/>
        </w:rPr>
        <w:t xml:space="preserve">. </w:t>
      </w:r>
      <w:r w:rsidR="004C484D">
        <w:rPr>
          <w:rFonts w:eastAsia="Times New Roman" w:cs="Times New Roman"/>
        </w:rPr>
        <w:t xml:space="preserve"> Already available if Joel’s presentation at the BGS meeting in August at Penn State: </w:t>
      </w:r>
      <w:r w:rsidR="004C484D" w:rsidRPr="004C484D">
        <w:rPr>
          <w:rFonts w:eastAsia="Times New Roman" w:cs="Times New Roman"/>
        </w:rPr>
        <w:t>http://www2.ametsoc.org/cwce/index.cfm/boards/board-on-global-strategies/august-14-2014-ams-bgs-meeting/joel-myers-speech/</w:t>
      </w:r>
      <w:r>
        <w:rPr>
          <w:rFonts w:eastAsia="Times New Roman" w:cs="Times New Roman"/>
        </w:rPr>
        <w:t>)</w:t>
      </w:r>
    </w:p>
    <w:p w14:paraId="0B284912" w14:textId="77777777" w:rsidR="007B3331" w:rsidRDefault="007B3331" w:rsidP="00202C48">
      <w:pPr>
        <w:rPr>
          <w:rFonts w:eastAsia="Times New Roman" w:cs="Times New Roman"/>
        </w:rPr>
      </w:pPr>
    </w:p>
    <w:p w14:paraId="2387F608" w14:textId="5278D4F1" w:rsidR="007B3331" w:rsidRDefault="007B3331" w:rsidP="00202C48">
      <w:pPr>
        <w:rPr>
          <w:rFonts w:eastAsia="Times New Roman" w:cs="Times New Roman"/>
        </w:rPr>
      </w:pPr>
      <w:r>
        <w:rPr>
          <w:rFonts w:eastAsia="Times New Roman" w:cs="Times New Roman"/>
        </w:rPr>
        <w:t xml:space="preserve">Marjorie </w:t>
      </w:r>
      <w:proofErr w:type="spellStart"/>
      <w:r>
        <w:rPr>
          <w:rFonts w:eastAsia="Times New Roman" w:cs="Times New Roman"/>
        </w:rPr>
        <w:t>McGuirk</w:t>
      </w:r>
      <w:proofErr w:type="spellEnd"/>
      <w:r>
        <w:rPr>
          <w:rFonts w:eastAsia="Times New Roman" w:cs="Times New Roman"/>
        </w:rPr>
        <w:t xml:space="preserve"> explained that the AMS and the US weather, water, and climate enterprise stands to benefit from international partnerships and that the BGS should consider such advantages. </w:t>
      </w:r>
    </w:p>
    <w:p w14:paraId="3A067A1B" w14:textId="77777777" w:rsidR="005E480B" w:rsidRDefault="005E480B" w:rsidP="00202C48">
      <w:pPr>
        <w:rPr>
          <w:rFonts w:eastAsia="Times New Roman" w:cs="Times New Roman"/>
        </w:rPr>
      </w:pPr>
    </w:p>
    <w:p w14:paraId="25873A92" w14:textId="055D569E" w:rsidR="005E480B" w:rsidRDefault="005E480B" w:rsidP="00202C48">
      <w:pPr>
        <w:rPr>
          <w:rFonts w:eastAsia="Times New Roman" w:cs="Times New Roman"/>
        </w:rPr>
      </w:pPr>
      <w:r>
        <w:rPr>
          <w:rFonts w:eastAsia="Times New Roman" w:cs="Times New Roman"/>
        </w:rPr>
        <w:t xml:space="preserve">Melinda suggested that the BGS could work to add an international perspective to strategically chosen programs/conferences at the 2016 and future AMS Annual Meetings. </w:t>
      </w:r>
    </w:p>
    <w:p w14:paraId="2A1FDCE3" w14:textId="77777777" w:rsidR="00D52218" w:rsidRDefault="00D52218" w:rsidP="00202C48">
      <w:pPr>
        <w:rPr>
          <w:b/>
          <w:color w:val="232323"/>
        </w:rPr>
      </w:pPr>
    </w:p>
    <w:p w14:paraId="0AA22F7F" w14:textId="688227DF" w:rsidR="000A7753" w:rsidRDefault="000A7753" w:rsidP="00202C48">
      <w:pPr>
        <w:rPr>
          <w:color w:val="232323"/>
        </w:rPr>
      </w:pPr>
      <w:r>
        <w:rPr>
          <w:color w:val="232323"/>
        </w:rPr>
        <w:t>Kathy shared that answering such questions, collecting such information, etc. may not be a good fit with the board members’ expertise and interests.</w:t>
      </w:r>
    </w:p>
    <w:p w14:paraId="7616ECAA" w14:textId="77777777" w:rsidR="000A7753" w:rsidRDefault="000A7753" w:rsidP="00202C48">
      <w:pPr>
        <w:rPr>
          <w:color w:val="232323"/>
        </w:rPr>
      </w:pPr>
    </w:p>
    <w:p w14:paraId="6440886D" w14:textId="1E7A0323" w:rsidR="000A7753" w:rsidRDefault="000A7753" w:rsidP="00202C48">
      <w:pPr>
        <w:rPr>
          <w:color w:val="232323"/>
        </w:rPr>
      </w:pPr>
      <w:r>
        <w:rPr>
          <w:color w:val="232323"/>
        </w:rPr>
        <w:t xml:space="preserve">Pam noted that the BGS should consider the suggestions we have received in the last year, identify which of these is a good fit for the board, and prioritize which to pursue first. </w:t>
      </w:r>
    </w:p>
    <w:p w14:paraId="117A5E22" w14:textId="77777777" w:rsidR="000A7753" w:rsidRDefault="000A7753" w:rsidP="00202C48">
      <w:pPr>
        <w:rPr>
          <w:color w:val="232323"/>
        </w:rPr>
      </w:pPr>
    </w:p>
    <w:p w14:paraId="49D725D0" w14:textId="3DE6B675" w:rsidR="000A7753" w:rsidRPr="000A7753" w:rsidRDefault="000A7753" w:rsidP="00202C48">
      <w:pPr>
        <w:rPr>
          <w:color w:val="232323"/>
        </w:rPr>
      </w:pPr>
      <w:r>
        <w:rPr>
          <w:color w:val="232323"/>
        </w:rPr>
        <w:t xml:space="preserve">Melinda thanked all participants for their time and suggestions, and asked them to stay in contact with the BGS. She asked that they continue to share their ideas on how we can be most helpful.  </w:t>
      </w:r>
    </w:p>
    <w:p w14:paraId="3A5DC9A1" w14:textId="444E51D6" w:rsidR="00880FEA" w:rsidRPr="00881FF6" w:rsidRDefault="00880FEA" w:rsidP="00881FF6">
      <w:pPr>
        <w:pStyle w:val="Heading2"/>
        <w:shd w:val="clear" w:color="auto" w:fill="FFFFFF"/>
        <w:spacing w:before="0" w:beforeAutospacing="0" w:after="120" w:afterAutospacing="0"/>
        <w:textAlignment w:val="baseline"/>
        <w:rPr>
          <w:rFonts w:asciiTheme="minorHAnsi" w:hAnsiTheme="minorHAnsi"/>
          <w:b w:val="0"/>
          <w:color w:val="232323"/>
          <w:sz w:val="24"/>
          <w:szCs w:val="24"/>
        </w:rPr>
      </w:pPr>
    </w:p>
    <w:sectPr w:rsidR="00880FEA" w:rsidRPr="00881FF6" w:rsidSect="003B02F8">
      <w:headerReference w:type="even" r:id="rId8"/>
      <w:headerReference w:type="default" r:id="rId9"/>
      <w:footerReference w:type="even" r:id="rId10"/>
      <w:footerReference w:type="default" r:id="rId11"/>
      <w:headerReference w:type="first" r:id="rId12"/>
      <w:footerReference w:type="first" r:id="rId13"/>
      <w:pgSz w:w="12240" w:h="15840"/>
      <w:pgMar w:top="1440" w:right="1800" w:bottom="1440" w:left="1800"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7E3D237" w14:textId="77777777" w:rsidR="00C10FAC" w:rsidRDefault="00C10FAC" w:rsidP="00740C72">
      <w:r>
        <w:separator/>
      </w:r>
    </w:p>
  </w:endnote>
  <w:endnote w:type="continuationSeparator" w:id="0">
    <w:p w14:paraId="17686D2C" w14:textId="77777777" w:rsidR="00C10FAC" w:rsidRDefault="00C10FAC" w:rsidP="00740C7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E0002AFF" w:usb1="C0007841" w:usb2="00000009" w:usb3="00000000" w:csb0="000001FF" w:csb1="00000000"/>
  </w:font>
  <w:font w:name="Wingdings 2">
    <w:panose1 w:val="05020102010507070707"/>
    <w:charset w:val="02"/>
    <w:family w:val="auto"/>
    <w:pitch w:val="variable"/>
    <w:sig w:usb0="00000000" w:usb1="10000000" w:usb2="00000000" w:usb3="00000000" w:csb0="80000000"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0000000000000000000"/>
    <w:charset w:val="02"/>
    <w:family w:val="auto"/>
    <w:pitch w:val="variable"/>
    <w:sig w:usb0="00000000" w:usb1="10000000" w:usb2="00000000" w:usb3="00000000" w:csb0="80000000" w:csb1="00000000"/>
  </w:font>
  <w:font w:name="Arial">
    <w:panose1 w:val="020B0604020202020204"/>
    <w:charset w:val="00"/>
    <w:family w:val="auto"/>
    <w:pitch w:val="variable"/>
    <w:sig w:usb0="E0002AFF" w:usb1="C0007843" w:usb2="00000009" w:usb3="00000000" w:csb0="000001FF" w:csb1="00000000"/>
  </w:font>
  <w:font w:name="Times">
    <w:panose1 w:val="02000500000000000000"/>
    <w:charset w:val="00"/>
    <w:family w:val="auto"/>
    <w:pitch w:val="variable"/>
    <w:sig w:usb0="00000003" w:usb1="00000000" w:usb2="00000000" w:usb3="00000000" w:csb0="00000001" w:csb1="00000000"/>
  </w:font>
  <w:font w:name="PMingLiU">
    <w:altName w:val="新細明體"/>
    <w:charset w:val="88"/>
    <w:family w:val="roman"/>
    <w:pitch w:val="variable"/>
    <w:sig w:usb0="A00002FF" w:usb1="28CFFCFA" w:usb2="00000016" w:usb3="00000000" w:csb0="00100001" w:csb1="00000000"/>
  </w:font>
  <w:font w:name="Lucida Grande">
    <w:panose1 w:val="020B0600040502020204"/>
    <w:charset w:val="00"/>
    <w:family w:val="auto"/>
    <w:pitch w:val="variable"/>
    <w:sig w:usb0="E1000AEF" w:usb1="5000A1FF" w:usb2="00000000" w:usb3="00000000" w:csb0="000001BF" w:csb1="00000000"/>
  </w:font>
  <w:font w:name="ＭＳ ゴシック">
    <w:panose1 w:val="00000000000000000000"/>
    <w:charset w:val="80"/>
    <w:family w:val="moder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mv">
  <w:p w14:paraId="26C5208B" w14:textId="77777777" w:rsidR="005E480B" w:rsidRDefault="005E480B" w:rsidP="00117E57">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39C10D96" w14:textId="77777777" w:rsidR="005E480B" w:rsidRDefault="005E480B" w:rsidP="00A0333D">
    <w:pPr>
      <w:pStyle w:val="Footer"/>
      <w:ind w:right="360"/>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mv">
  <w:p w14:paraId="737E49C3" w14:textId="77777777" w:rsidR="005E480B" w:rsidRDefault="005E480B" w:rsidP="00117E57">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53620E">
      <w:rPr>
        <w:rStyle w:val="PageNumber"/>
        <w:noProof/>
      </w:rPr>
      <w:t>3</w:t>
    </w:r>
    <w:r>
      <w:rPr>
        <w:rStyle w:val="PageNumber"/>
      </w:rPr>
      <w:fldChar w:fldCharType="end"/>
    </w:r>
  </w:p>
  <w:p w14:paraId="43F89110" w14:textId="77777777" w:rsidR="005E480B" w:rsidRDefault="005E480B" w:rsidP="00A0333D">
    <w:pPr>
      <w:pStyle w:val="Footer"/>
      <w:ind w:right="360"/>
    </w:pPr>
  </w:p>
</w:ftr>
</file>

<file path=word/footer3.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mv">
  <w:p w14:paraId="4CF5D3BA" w14:textId="77777777" w:rsidR="005E480B" w:rsidRDefault="005E480B">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6E3EED1" w14:textId="77777777" w:rsidR="00C10FAC" w:rsidRDefault="00C10FAC" w:rsidP="00740C72">
      <w:r>
        <w:separator/>
      </w:r>
    </w:p>
  </w:footnote>
  <w:footnote w:type="continuationSeparator" w:id="0">
    <w:p w14:paraId="2B072515" w14:textId="77777777" w:rsidR="00C10FAC" w:rsidRDefault="00C10FAC" w:rsidP="00740C72">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mv">
  <w:p w14:paraId="0237D618" w14:textId="5B6E345F" w:rsidR="005E480B" w:rsidRDefault="0053620E">
    <w:pPr>
      <w:pStyle w:val="Header"/>
    </w:pPr>
    <w:r>
      <w:rPr>
        <w:noProof/>
      </w:rPr>
      <w:pict w14:anchorId="3F3B27AF">
        <v:shapetype id="_x0000_t136" coordsize="21600,21600" o:spt="136" adj="10800" path="m@7,0l@8,0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 o:spid="_x0000_s2050" type="#_x0000_t136" style="position:absolute;margin-left:0;margin-top:0;width:6in;height:2in;z-index:-251655168;mso-wrap-edited:f;mso-position-horizontal:center;mso-position-horizontal-relative:margin;mso-position-vertical:center;mso-position-vertical-relative:margin" wrapcoords="11100 5062 375 5062 337 5512 750 6862 750 15862 337 17100 337 17325 20325 17325 20325 17100 19875 15862 19837 8662 21075 8550 21412 8212 21412 5062 11850 5062 11100 5062" fillcolor="silver" stroked="f">
          <v:textpath style="font-family:&quot;Cambria&quot;;font-size:1pt" string="DRAFT"/>
          <w10:wrap anchorx="margin" anchory="margin"/>
        </v:shape>
      </w:pict>
    </w: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mv">
  <w:p w14:paraId="7D5EE35A" w14:textId="2F441747" w:rsidR="005E480B" w:rsidRDefault="0053620E">
    <w:pPr>
      <w:pStyle w:val="Header"/>
    </w:pPr>
    <w:r>
      <w:rPr>
        <w:noProof/>
      </w:rPr>
      <w:pict w14:anchorId="69103EBF">
        <v:shapetype id="_x0000_t136" coordsize="21600,21600" o:spt="136" adj="10800" path="m@7,0l@8,0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 o:spid="_x0000_s2049" type="#_x0000_t136" style="position:absolute;margin-left:0;margin-top:0;width:6in;height:2in;z-index:-251657216;mso-wrap-edited:f;mso-position-horizontal:center;mso-position-horizontal-relative:margin;mso-position-vertical:center;mso-position-vertical-relative:margin" wrapcoords="11100 5062 375 5062 337 5512 750 6862 750 15862 337 17100 337 17325 20325 17325 20325 17100 19875 15862 19837 8662 21075 8550 21412 8212 21412 5062 11850 5062 11100 5062" fillcolor="silver" stroked="f">
          <v:textpath style="font-family:&quot;Cambria&quot;;font-size:1pt" string="DRAFT"/>
          <w10:wrap anchorx="margin" anchory="margin"/>
        </v:shape>
      </w:pict>
    </w:r>
  </w:p>
</w:hdr>
</file>

<file path=word/header3.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mv">
  <w:p w14:paraId="45F5552C" w14:textId="4BD12B1F" w:rsidR="005E480B" w:rsidRDefault="0053620E">
    <w:pPr>
      <w:pStyle w:val="Header"/>
    </w:pPr>
    <w:r>
      <w:rPr>
        <w:noProof/>
      </w:rPr>
      <w:pict w14:anchorId="38E888B4">
        <v:shapetype id="_x0000_t136" coordsize="21600,21600" o:spt="136" adj="10800" path="m@7,0l@8,0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 o:spid="_x0000_s2051" type="#_x0000_t136" style="position:absolute;margin-left:0;margin-top:0;width:6in;height:2in;z-index:-251653120;mso-wrap-edited:f;mso-position-horizontal:center;mso-position-horizontal-relative:margin;mso-position-vertical:center;mso-position-vertical-relative:margin" wrapcoords="11100 5062 375 5062 337 5512 750 6862 750 15862 337 17100 337 17325 20325 17325 20325 17100 19875 15862 19837 8662 21075 8550 21412 8212 21412 5062 11850 5062 11100 5062" fillcolor="silver" stroked="f">
          <v:textpath style="font-family:&quot;Cambria&quot;;font-size:1pt" string="DRAFT"/>
          <w10:wrap anchorx="margin" anchory="margin"/>
        </v:shape>
      </w:pic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560A1A"/>
    <w:multiLevelType w:val="hybridMultilevel"/>
    <w:tmpl w:val="34B0A050"/>
    <w:lvl w:ilvl="0" w:tplc="D86C370C">
      <w:start w:val="1"/>
      <w:numFmt w:val="decimal"/>
      <w:lvlText w:val="%1.)"/>
      <w:lvlJc w:val="left"/>
      <w:pPr>
        <w:ind w:left="1070" w:hanging="360"/>
      </w:pPr>
      <w:rPr>
        <w:rFonts w:hint="default"/>
      </w:rPr>
    </w:lvl>
    <w:lvl w:ilvl="1" w:tplc="04090019" w:tentative="1">
      <w:start w:val="1"/>
      <w:numFmt w:val="lowerLetter"/>
      <w:lvlText w:val="%2."/>
      <w:lvlJc w:val="left"/>
      <w:pPr>
        <w:ind w:left="1790" w:hanging="360"/>
      </w:pPr>
    </w:lvl>
    <w:lvl w:ilvl="2" w:tplc="0409001B" w:tentative="1">
      <w:start w:val="1"/>
      <w:numFmt w:val="lowerRoman"/>
      <w:lvlText w:val="%3."/>
      <w:lvlJc w:val="right"/>
      <w:pPr>
        <w:ind w:left="2510" w:hanging="180"/>
      </w:pPr>
    </w:lvl>
    <w:lvl w:ilvl="3" w:tplc="0409000F" w:tentative="1">
      <w:start w:val="1"/>
      <w:numFmt w:val="decimal"/>
      <w:lvlText w:val="%4."/>
      <w:lvlJc w:val="left"/>
      <w:pPr>
        <w:ind w:left="3230" w:hanging="360"/>
      </w:pPr>
    </w:lvl>
    <w:lvl w:ilvl="4" w:tplc="04090019" w:tentative="1">
      <w:start w:val="1"/>
      <w:numFmt w:val="lowerLetter"/>
      <w:lvlText w:val="%5."/>
      <w:lvlJc w:val="left"/>
      <w:pPr>
        <w:ind w:left="3950" w:hanging="360"/>
      </w:pPr>
    </w:lvl>
    <w:lvl w:ilvl="5" w:tplc="0409001B" w:tentative="1">
      <w:start w:val="1"/>
      <w:numFmt w:val="lowerRoman"/>
      <w:lvlText w:val="%6."/>
      <w:lvlJc w:val="right"/>
      <w:pPr>
        <w:ind w:left="4670" w:hanging="180"/>
      </w:pPr>
    </w:lvl>
    <w:lvl w:ilvl="6" w:tplc="0409000F" w:tentative="1">
      <w:start w:val="1"/>
      <w:numFmt w:val="decimal"/>
      <w:lvlText w:val="%7."/>
      <w:lvlJc w:val="left"/>
      <w:pPr>
        <w:ind w:left="5390" w:hanging="360"/>
      </w:pPr>
    </w:lvl>
    <w:lvl w:ilvl="7" w:tplc="04090019" w:tentative="1">
      <w:start w:val="1"/>
      <w:numFmt w:val="lowerLetter"/>
      <w:lvlText w:val="%8."/>
      <w:lvlJc w:val="left"/>
      <w:pPr>
        <w:ind w:left="6110" w:hanging="360"/>
      </w:pPr>
    </w:lvl>
    <w:lvl w:ilvl="8" w:tplc="0409001B" w:tentative="1">
      <w:start w:val="1"/>
      <w:numFmt w:val="lowerRoman"/>
      <w:lvlText w:val="%9."/>
      <w:lvlJc w:val="right"/>
      <w:pPr>
        <w:ind w:left="6830" w:hanging="180"/>
      </w:pPr>
    </w:lvl>
  </w:abstractNum>
  <w:abstractNum w:abstractNumId="1">
    <w:nsid w:val="03F573DC"/>
    <w:multiLevelType w:val="hybridMultilevel"/>
    <w:tmpl w:val="53EE656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7E20F26"/>
    <w:multiLevelType w:val="hybridMultilevel"/>
    <w:tmpl w:val="C0D2C27E"/>
    <w:lvl w:ilvl="0" w:tplc="E0940734">
      <w:start w:val="1"/>
      <w:numFmt w:val="bullet"/>
      <w:lvlText w:val=""/>
      <w:lvlJc w:val="left"/>
      <w:pPr>
        <w:tabs>
          <w:tab w:val="num" w:pos="720"/>
        </w:tabs>
        <w:ind w:left="720" w:hanging="360"/>
      </w:pPr>
      <w:rPr>
        <w:rFonts w:ascii="Wingdings 2" w:hAnsi="Wingdings 2" w:hint="default"/>
      </w:rPr>
    </w:lvl>
    <w:lvl w:ilvl="1" w:tplc="D2A836D8" w:tentative="1">
      <w:start w:val="1"/>
      <w:numFmt w:val="bullet"/>
      <w:lvlText w:val=""/>
      <w:lvlJc w:val="left"/>
      <w:pPr>
        <w:tabs>
          <w:tab w:val="num" w:pos="1440"/>
        </w:tabs>
        <w:ind w:left="1440" w:hanging="360"/>
      </w:pPr>
      <w:rPr>
        <w:rFonts w:ascii="Wingdings 2" w:hAnsi="Wingdings 2" w:hint="default"/>
      </w:rPr>
    </w:lvl>
    <w:lvl w:ilvl="2" w:tplc="76A4D4B6" w:tentative="1">
      <w:start w:val="1"/>
      <w:numFmt w:val="bullet"/>
      <w:lvlText w:val=""/>
      <w:lvlJc w:val="left"/>
      <w:pPr>
        <w:tabs>
          <w:tab w:val="num" w:pos="2160"/>
        </w:tabs>
        <w:ind w:left="2160" w:hanging="360"/>
      </w:pPr>
      <w:rPr>
        <w:rFonts w:ascii="Wingdings 2" w:hAnsi="Wingdings 2" w:hint="default"/>
      </w:rPr>
    </w:lvl>
    <w:lvl w:ilvl="3" w:tplc="06AC439C" w:tentative="1">
      <w:start w:val="1"/>
      <w:numFmt w:val="bullet"/>
      <w:lvlText w:val=""/>
      <w:lvlJc w:val="left"/>
      <w:pPr>
        <w:tabs>
          <w:tab w:val="num" w:pos="2880"/>
        </w:tabs>
        <w:ind w:left="2880" w:hanging="360"/>
      </w:pPr>
      <w:rPr>
        <w:rFonts w:ascii="Wingdings 2" w:hAnsi="Wingdings 2" w:hint="default"/>
      </w:rPr>
    </w:lvl>
    <w:lvl w:ilvl="4" w:tplc="4792FD5A" w:tentative="1">
      <w:start w:val="1"/>
      <w:numFmt w:val="bullet"/>
      <w:lvlText w:val=""/>
      <w:lvlJc w:val="left"/>
      <w:pPr>
        <w:tabs>
          <w:tab w:val="num" w:pos="3600"/>
        </w:tabs>
        <w:ind w:left="3600" w:hanging="360"/>
      </w:pPr>
      <w:rPr>
        <w:rFonts w:ascii="Wingdings 2" w:hAnsi="Wingdings 2" w:hint="default"/>
      </w:rPr>
    </w:lvl>
    <w:lvl w:ilvl="5" w:tplc="1B2E350A" w:tentative="1">
      <w:start w:val="1"/>
      <w:numFmt w:val="bullet"/>
      <w:lvlText w:val=""/>
      <w:lvlJc w:val="left"/>
      <w:pPr>
        <w:tabs>
          <w:tab w:val="num" w:pos="4320"/>
        </w:tabs>
        <w:ind w:left="4320" w:hanging="360"/>
      </w:pPr>
      <w:rPr>
        <w:rFonts w:ascii="Wingdings 2" w:hAnsi="Wingdings 2" w:hint="default"/>
      </w:rPr>
    </w:lvl>
    <w:lvl w:ilvl="6" w:tplc="22404FA0" w:tentative="1">
      <w:start w:val="1"/>
      <w:numFmt w:val="bullet"/>
      <w:lvlText w:val=""/>
      <w:lvlJc w:val="left"/>
      <w:pPr>
        <w:tabs>
          <w:tab w:val="num" w:pos="5040"/>
        </w:tabs>
        <w:ind w:left="5040" w:hanging="360"/>
      </w:pPr>
      <w:rPr>
        <w:rFonts w:ascii="Wingdings 2" w:hAnsi="Wingdings 2" w:hint="default"/>
      </w:rPr>
    </w:lvl>
    <w:lvl w:ilvl="7" w:tplc="32DA36B2" w:tentative="1">
      <w:start w:val="1"/>
      <w:numFmt w:val="bullet"/>
      <w:lvlText w:val=""/>
      <w:lvlJc w:val="left"/>
      <w:pPr>
        <w:tabs>
          <w:tab w:val="num" w:pos="5760"/>
        </w:tabs>
        <w:ind w:left="5760" w:hanging="360"/>
      </w:pPr>
      <w:rPr>
        <w:rFonts w:ascii="Wingdings 2" w:hAnsi="Wingdings 2" w:hint="default"/>
      </w:rPr>
    </w:lvl>
    <w:lvl w:ilvl="8" w:tplc="DA4E9A70" w:tentative="1">
      <w:start w:val="1"/>
      <w:numFmt w:val="bullet"/>
      <w:lvlText w:val=""/>
      <w:lvlJc w:val="left"/>
      <w:pPr>
        <w:tabs>
          <w:tab w:val="num" w:pos="6480"/>
        </w:tabs>
        <w:ind w:left="6480" w:hanging="360"/>
      </w:pPr>
      <w:rPr>
        <w:rFonts w:ascii="Wingdings 2" w:hAnsi="Wingdings 2" w:hint="default"/>
      </w:rPr>
    </w:lvl>
  </w:abstractNum>
  <w:abstractNum w:abstractNumId="3">
    <w:nsid w:val="10FD77AE"/>
    <w:multiLevelType w:val="hybridMultilevel"/>
    <w:tmpl w:val="2AC2CAC8"/>
    <w:lvl w:ilvl="0" w:tplc="698EDE0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1E067FD9"/>
    <w:multiLevelType w:val="hybridMultilevel"/>
    <w:tmpl w:val="49522176"/>
    <w:lvl w:ilvl="0" w:tplc="6FC8CBC8">
      <w:start w:val="5"/>
      <w:numFmt w:val="bullet"/>
      <w:lvlText w:val="-"/>
      <w:lvlJc w:val="left"/>
      <w:pPr>
        <w:ind w:left="720" w:hanging="360"/>
      </w:pPr>
      <w:rPr>
        <w:rFonts w:ascii="Cambria" w:eastAsiaTheme="minorEastAsia" w:hAnsi="Cambria" w:cstheme="minorBidi"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1E4E5778"/>
    <w:multiLevelType w:val="hybridMultilevel"/>
    <w:tmpl w:val="43F45BF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nsid w:val="35ED71EC"/>
    <w:multiLevelType w:val="hybridMultilevel"/>
    <w:tmpl w:val="098828C8"/>
    <w:lvl w:ilvl="0" w:tplc="C5D40A22">
      <w:numFmt w:val="bullet"/>
      <w:lvlText w:val="-"/>
      <w:lvlJc w:val="left"/>
      <w:pPr>
        <w:ind w:left="1080" w:hanging="360"/>
      </w:pPr>
      <w:rPr>
        <w:rFonts w:ascii="Cambria" w:eastAsiaTheme="minorEastAsia" w:hAnsi="Cambria" w:cstheme="minorBidi"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nsid w:val="38986D2A"/>
    <w:multiLevelType w:val="hybridMultilevel"/>
    <w:tmpl w:val="D90C1E96"/>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8">
    <w:nsid w:val="50395A0A"/>
    <w:multiLevelType w:val="hybridMultilevel"/>
    <w:tmpl w:val="91447F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62AD474D"/>
    <w:multiLevelType w:val="hybridMultilevel"/>
    <w:tmpl w:val="133661DE"/>
    <w:lvl w:ilvl="0" w:tplc="9E860CD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6C915107"/>
    <w:multiLevelType w:val="hybridMultilevel"/>
    <w:tmpl w:val="761EE9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7113464F"/>
    <w:multiLevelType w:val="hybridMultilevel"/>
    <w:tmpl w:val="0B366892"/>
    <w:lvl w:ilvl="0" w:tplc="47E8FBAC">
      <w:start w:val="1"/>
      <w:numFmt w:val="bullet"/>
      <w:lvlText w:val="•"/>
      <w:lvlJc w:val="left"/>
      <w:pPr>
        <w:tabs>
          <w:tab w:val="num" w:pos="720"/>
        </w:tabs>
        <w:ind w:left="720" w:hanging="360"/>
      </w:pPr>
      <w:rPr>
        <w:rFonts w:ascii="Arial" w:hAnsi="Arial" w:hint="default"/>
      </w:rPr>
    </w:lvl>
    <w:lvl w:ilvl="1" w:tplc="A20E9328" w:tentative="1">
      <w:start w:val="1"/>
      <w:numFmt w:val="bullet"/>
      <w:lvlText w:val="•"/>
      <w:lvlJc w:val="left"/>
      <w:pPr>
        <w:tabs>
          <w:tab w:val="num" w:pos="1440"/>
        </w:tabs>
        <w:ind w:left="1440" w:hanging="360"/>
      </w:pPr>
      <w:rPr>
        <w:rFonts w:ascii="Arial" w:hAnsi="Arial" w:hint="default"/>
      </w:rPr>
    </w:lvl>
    <w:lvl w:ilvl="2" w:tplc="D41E013E" w:tentative="1">
      <w:start w:val="1"/>
      <w:numFmt w:val="bullet"/>
      <w:lvlText w:val="•"/>
      <w:lvlJc w:val="left"/>
      <w:pPr>
        <w:tabs>
          <w:tab w:val="num" w:pos="2160"/>
        </w:tabs>
        <w:ind w:left="2160" w:hanging="360"/>
      </w:pPr>
      <w:rPr>
        <w:rFonts w:ascii="Arial" w:hAnsi="Arial" w:hint="default"/>
      </w:rPr>
    </w:lvl>
    <w:lvl w:ilvl="3" w:tplc="10C26038" w:tentative="1">
      <w:start w:val="1"/>
      <w:numFmt w:val="bullet"/>
      <w:lvlText w:val="•"/>
      <w:lvlJc w:val="left"/>
      <w:pPr>
        <w:tabs>
          <w:tab w:val="num" w:pos="2880"/>
        </w:tabs>
        <w:ind w:left="2880" w:hanging="360"/>
      </w:pPr>
      <w:rPr>
        <w:rFonts w:ascii="Arial" w:hAnsi="Arial" w:hint="default"/>
      </w:rPr>
    </w:lvl>
    <w:lvl w:ilvl="4" w:tplc="B2F87DF8" w:tentative="1">
      <w:start w:val="1"/>
      <w:numFmt w:val="bullet"/>
      <w:lvlText w:val="•"/>
      <w:lvlJc w:val="left"/>
      <w:pPr>
        <w:tabs>
          <w:tab w:val="num" w:pos="3600"/>
        </w:tabs>
        <w:ind w:left="3600" w:hanging="360"/>
      </w:pPr>
      <w:rPr>
        <w:rFonts w:ascii="Arial" w:hAnsi="Arial" w:hint="default"/>
      </w:rPr>
    </w:lvl>
    <w:lvl w:ilvl="5" w:tplc="0BECD7DC" w:tentative="1">
      <w:start w:val="1"/>
      <w:numFmt w:val="bullet"/>
      <w:lvlText w:val="•"/>
      <w:lvlJc w:val="left"/>
      <w:pPr>
        <w:tabs>
          <w:tab w:val="num" w:pos="4320"/>
        </w:tabs>
        <w:ind w:left="4320" w:hanging="360"/>
      </w:pPr>
      <w:rPr>
        <w:rFonts w:ascii="Arial" w:hAnsi="Arial" w:hint="default"/>
      </w:rPr>
    </w:lvl>
    <w:lvl w:ilvl="6" w:tplc="B8F4F8FA" w:tentative="1">
      <w:start w:val="1"/>
      <w:numFmt w:val="bullet"/>
      <w:lvlText w:val="•"/>
      <w:lvlJc w:val="left"/>
      <w:pPr>
        <w:tabs>
          <w:tab w:val="num" w:pos="5040"/>
        </w:tabs>
        <w:ind w:left="5040" w:hanging="360"/>
      </w:pPr>
      <w:rPr>
        <w:rFonts w:ascii="Arial" w:hAnsi="Arial" w:hint="default"/>
      </w:rPr>
    </w:lvl>
    <w:lvl w:ilvl="7" w:tplc="1B142544" w:tentative="1">
      <w:start w:val="1"/>
      <w:numFmt w:val="bullet"/>
      <w:lvlText w:val="•"/>
      <w:lvlJc w:val="left"/>
      <w:pPr>
        <w:tabs>
          <w:tab w:val="num" w:pos="5760"/>
        </w:tabs>
        <w:ind w:left="5760" w:hanging="360"/>
      </w:pPr>
      <w:rPr>
        <w:rFonts w:ascii="Arial" w:hAnsi="Arial" w:hint="default"/>
      </w:rPr>
    </w:lvl>
    <w:lvl w:ilvl="8" w:tplc="E8D4BB10" w:tentative="1">
      <w:start w:val="1"/>
      <w:numFmt w:val="bullet"/>
      <w:lvlText w:val="•"/>
      <w:lvlJc w:val="left"/>
      <w:pPr>
        <w:tabs>
          <w:tab w:val="num" w:pos="6480"/>
        </w:tabs>
        <w:ind w:left="6480" w:hanging="360"/>
      </w:pPr>
      <w:rPr>
        <w:rFonts w:ascii="Arial" w:hAnsi="Arial" w:hint="default"/>
      </w:rPr>
    </w:lvl>
  </w:abstractNum>
  <w:num w:numId="1">
    <w:abstractNumId w:val="6"/>
  </w:num>
  <w:num w:numId="2">
    <w:abstractNumId w:val="0"/>
  </w:num>
  <w:num w:numId="3">
    <w:abstractNumId w:val="1"/>
  </w:num>
  <w:num w:numId="4">
    <w:abstractNumId w:val="9"/>
  </w:num>
  <w:num w:numId="5">
    <w:abstractNumId w:val="11"/>
  </w:num>
  <w:num w:numId="6">
    <w:abstractNumId w:val="2"/>
  </w:num>
  <w:num w:numId="7">
    <w:abstractNumId w:val="8"/>
  </w:num>
  <w:num w:numId="8">
    <w:abstractNumId w:val="7"/>
  </w:num>
  <w:num w:numId="9">
    <w:abstractNumId w:val="10"/>
  </w:num>
  <w:num w:numId="10">
    <w:abstractNumId w:val="3"/>
  </w:num>
  <w:num w:numId="11">
    <w:abstractNumId w:val="4"/>
  </w:num>
  <w:num w:numId="1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5"/>
  <w:doNotDisplayPageBoundaries/>
  <w:embedSystemFonts/>
  <w:proofState w:spelling="clean" w:grammar="clean"/>
  <w:trackRevisions/>
  <w:defaultTabStop w:val="720"/>
  <w:drawingGridHorizontalSpacing w:val="360"/>
  <w:drawingGridVerticalSpacing w:val="360"/>
  <w:displayHorizontalDrawingGridEvery w:val="0"/>
  <w:displayVerticalDrawingGridEvery w:val="0"/>
  <w:characterSpacingControl w:val="doNotCompress"/>
  <w:hdrShapeDefaults>
    <o:shapedefaults v:ext="edit" spidmax="2054"/>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B3F2D"/>
    <w:rsid w:val="0002317C"/>
    <w:rsid w:val="000261CA"/>
    <w:rsid w:val="00067F78"/>
    <w:rsid w:val="000937CD"/>
    <w:rsid w:val="000A1A65"/>
    <w:rsid w:val="000A7753"/>
    <w:rsid w:val="000B5E6E"/>
    <w:rsid w:val="000E65E7"/>
    <w:rsid w:val="0010086E"/>
    <w:rsid w:val="0010324A"/>
    <w:rsid w:val="00107600"/>
    <w:rsid w:val="00111198"/>
    <w:rsid w:val="0011607C"/>
    <w:rsid w:val="00117E57"/>
    <w:rsid w:val="00134F6B"/>
    <w:rsid w:val="001411C2"/>
    <w:rsid w:val="00144D4B"/>
    <w:rsid w:val="00171D0E"/>
    <w:rsid w:val="0017248F"/>
    <w:rsid w:val="001756B2"/>
    <w:rsid w:val="001902BF"/>
    <w:rsid w:val="001A2551"/>
    <w:rsid w:val="001B45B6"/>
    <w:rsid w:val="001D62D4"/>
    <w:rsid w:val="001F441A"/>
    <w:rsid w:val="002004CE"/>
    <w:rsid w:val="00202C48"/>
    <w:rsid w:val="00227C17"/>
    <w:rsid w:val="00253DDC"/>
    <w:rsid w:val="0028724A"/>
    <w:rsid w:val="00295BCC"/>
    <w:rsid w:val="002A19A4"/>
    <w:rsid w:val="002C3434"/>
    <w:rsid w:val="002F6024"/>
    <w:rsid w:val="00304EC9"/>
    <w:rsid w:val="003132B1"/>
    <w:rsid w:val="00331377"/>
    <w:rsid w:val="0033547C"/>
    <w:rsid w:val="00393F59"/>
    <w:rsid w:val="003B02F8"/>
    <w:rsid w:val="003C06C8"/>
    <w:rsid w:val="00427871"/>
    <w:rsid w:val="004533CD"/>
    <w:rsid w:val="004C484D"/>
    <w:rsid w:val="00516973"/>
    <w:rsid w:val="0053620E"/>
    <w:rsid w:val="005528BF"/>
    <w:rsid w:val="005574AD"/>
    <w:rsid w:val="005667AC"/>
    <w:rsid w:val="00566829"/>
    <w:rsid w:val="005709F8"/>
    <w:rsid w:val="00597C3A"/>
    <w:rsid w:val="005B1CA2"/>
    <w:rsid w:val="005B4C3E"/>
    <w:rsid w:val="005C6D74"/>
    <w:rsid w:val="005E480B"/>
    <w:rsid w:val="005E6381"/>
    <w:rsid w:val="00601611"/>
    <w:rsid w:val="0060592E"/>
    <w:rsid w:val="00610C7C"/>
    <w:rsid w:val="0064786F"/>
    <w:rsid w:val="00647E18"/>
    <w:rsid w:val="00672608"/>
    <w:rsid w:val="006926BF"/>
    <w:rsid w:val="00695CA8"/>
    <w:rsid w:val="006C3882"/>
    <w:rsid w:val="006C4F67"/>
    <w:rsid w:val="006F1CF2"/>
    <w:rsid w:val="006F437A"/>
    <w:rsid w:val="007129DD"/>
    <w:rsid w:val="00724C8D"/>
    <w:rsid w:val="00740C72"/>
    <w:rsid w:val="007448E3"/>
    <w:rsid w:val="007874E9"/>
    <w:rsid w:val="007932D5"/>
    <w:rsid w:val="007A3A83"/>
    <w:rsid w:val="007B08E5"/>
    <w:rsid w:val="007B3331"/>
    <w:rsid w:val="007F5421"/>
    <w:rsid w:val="0081148D"/>
    <w:rsid w:val="00843509"/>
    <w:rsid w:val="0085269C"/>
    <w:rsid w:val="00862215"/>
    <w:rsid w:val="008622A7"/>
    <w:rsid w:val="00880FEA"/>
    <w:rsid w:val="00881FF6"/>
    <w:rsid w:val="00885B35"/>
    <w:rsid w:val="008B26D6"/>
    <w:rsid w:val="008D1BA9"/>
    <w:rsid w:val="008D2387"/>
    <w:rsid w:val="008F4349"/>
    <w:rsid w:val="009131A6"/>
    <w:rsid w:val="009273BA"/>
    <w:rsid w:val="00927631"/>
    <w:rsid w:val="00937BE1"/>
    <w:rsid w:val="009932BA"/>
    <w:rsid w:val="009F4920"/>
    <w:rsid w:val="00A0333D"/>
    <w:rsid w:val="00A3088C"/>
    <w:rsid w:val="00A32826"/>
    <w:rsid w:val="00A722C6"/>
    <w:rsid w:val="00AF0199"/>
    <w:rsid w:val="00AF2FAE"/>
    <w:rsid w:val="00B071E7"/>
    <w:rsid w:val="00B2116C"/>
    <w:rsid w:val="00B26EE5"/>
    <w:rsid w:val="00B40E25"/>
    <w:rsid w:val="00B673BF"/>
    <w:rsid w:val="00B678B2"/>
    <w:rsid w:val="00B90EFB"/>
    <w:rsid w:val="00B95E46"/>
    <w:rsid w:val="00BB428F"/>
    <w:rsid w:val="00BE05F2"/>
    <w:rsid w:val="00BF33D3"/>
    <w:rsid w:val="00C00FC2"/>
    <w:rsid w:val="00C10FAC"/>
    <w:rsid w:val="00C2380F"/>
    <w:rsid w:val="00C6616A"/>
    <w:rsid w:val="00C86244"/>
    <w:rsid w:val="00CC6890"/>
    <w:rsid w:val="00CE0192"/>
    <w:rsid w:val="00CF24A5"/>
    <w:rsid w:val="00D338F7"/>
    <w:rsid w:val="00D50396"/>
    <w:rsid w:val="00D52218"/>
    <w:rsid w:val="00D6768F"/>
    <w:rsid w:val="00D9487F"/>
    <w:rsid w:val="00DA6D6F"/>
    <w:rsid w:val="00DB3F2D"/>
    <w:rsid w:val="00DB514F"/>
    <w:rsid w:val="00DD2B63"/>
    <w:rsid w:val="00DE447E"/>
    <w:rsid w:val="00DF4CDA"/>
    <w:rsid w:val="00E24475"/>
    <w:rsid w:val="00E42AAC"/>
    <w:rsid w:val="00E64262"/>
    <w:rsid w:val="00EA61FD"/>
    <w:rsid w:val="00EC385F"/>
    <w:rsid w:val="00EF6B39"/>
    <w:rsid w:val="00F97081"/>
    <w:rsid w:val="00FB01EB"/>
    <w:rsid w:val="00FB03FE"/>
    <w:rsid w:val="00FF44D9"/>
    <w:rsid w:val="00FF6C0F"/>
    <w:rsid w:val="00FF7CC4"/>
  </w:rsids>
  <m:mathPr>
    <m:mathFont m:val="Cambria Math"/>
    <m:brkBin m:val="before"/>
    <m:brkBinSub m:val="--"/>
    <m:smallFrac m:val="0"/>
    <m:dispDef m:val="0"/>
    <m:lMargin m:val="0"/>
    <m:rMargin m:val="0"/>
    <m:defJc m:val="centerGroup"/>
    <m:wrapRight/>
    <m:intLim m:val="subSup"/>
    <m:naryLim m:val="subSup"/>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4"/>
    <o:shapelayout v:ext="edit">
      <o:idmap v:ext="edit" data="1"/>
    </o:shapelayout>
  </w:shapeDefaults>
  <w:decimalSymbol w:val="."/>
  <w:listSeparator w:val=","/>
  <w14:docId w14:val="7D9F9D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link w:val="Heading2Char"/>
    <w:uiPriority w:val="9"/>
    <w:qFormat/>
    <w:rsid w:val="005574AD"/>
    <w:pPr>
      <w:spacing w:before="100" w:beforeAutospacing="1" w:after="100" w:afterAutospacing="1"/>
      <w:outlineLvl w:val="1"/>
    </w:pPr>
    <w:rPr>
      <w:rFonts w:ascii="Times" w:hAnsi="Times"/>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DB3F2D"/>
    <w:rPr>
      <w:sz w:val="18"/>
      <w:szCs w:val="18"/>
    </w:rPr>
  </w:style>
  <w:style w:type="paragraph" w:styleId="CommentText">
    <w:name w:val="annotation text"/>
    <w:basedOn w:val="Normal"/>
    <w:link w:val="CommentTextChar"/>
    <w:uiPriority w:val="99"/>
    <w:semiHidden/>
    <w:unhideWhenUsed/>
    <w:rsid w:val="00DB3F2D"/>
    <w:rPr>
      <w:rFonts w:ascii="Times New Roman" w:eastAsia="PMingLiU" w:hAnsi="Times New Roman" w:cs="Times New Roman"/>
    </w:rPr>
  </w:style>
  <w:style w:type="character" w:customStyle="1" w:styleId="CommentTextChar">
    <w:name w:val="Comment Text Char"/>
    <w:basedOn w:val="DefaultParagraphFont"/>
    <w:link w:val="CommentText"/>
    <w:uiPriority w:val="99"/>
    <w:semiHidden/>
    <w:rsid w:val="00DB3F2D"/>
    <w:rPr>
      <w:rFonts w:ascii="Times New Roman" w:eastAsia="PMingLiU" w:hAnsi="Times New Roman" w:cs="Times New Roman"/>
    </w:rPr>
  </w:style>
  <w:style w:type="paragraph" w:styleId="BalloonText">
    <w:name w:val="Balloon Text"/>
    <w:basedOn w:val="Normal"/>
    <w:link w:val="BalloonTextChar"/>
    <w:uiPriority w:val="99"/>
    <w:semiHidden/>
    <w:unhideWhenUsed/>
    <w:rsid w:val="00DB3F2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DB3F2D"/>
    <w:rPr>
      <w:rFonts w:ascii="Lucida Grande" w:hAnsi="Lucida Grande" w:cs="Lucida Grande"/>
      <w:sz w:val="18"/>
      <w:szCs w:val="18"/>
    </w:rPr>
  </w:style>
  <w:style w:type="paragraph" w:styleId="ListParagraph">
    <w:name w:val="List Paragraph"/>
    <w:basedOn w:val="Normal"/>
    <w:uiPriority w:val="34"/>
    <w:qFormat/>
    <w:rsid w:val="005709F8"/>
    <w:pPr>
      <w:ind w:left="720"/>
      <w:contextualSpacing/>
    </w:pPr>
  </w:style>
  <w:style w:type="paragraph" w:styleId="CommentSubject">
    <w:name w:val="annotation subject"/>
    <w:basedOn w:val="CommentText"/>
    <w:next w:val="CommentText"/>
    <w:link w:val="CommentSubjectChar"/>
    <w:uiPriority w:val="99"/>
    <w:semiHidden/>
    <w:unhideWhenUsed/>
    <w:rsid w:val="00B2116C"/>
    <w:rPr>
      <w:rFonts w:asciiTheme="minorHAnsi" w:eastAsiaTheme="minorEastAsia" w:hAnsiTheme="minorHAnsi" w:cstheme="minorBidi"/>
      <w:b/>
      <w:bCs/>
      <w:sz w:val="20"/>
      <w:szCs w:val="20"/>
    </w:rPr>
  </w:style>
  <w:style w:type="character" w:customStyle="1" w:styleId="CommentSubjectChar">
    <w:name w:val="Comment Subject Char"/>
    <w:basedOn w:val="CommentTextChar"/>
    <w:link w:val="CommentSubject"/>
    <w:uiPriority w:val="99"/>
    <w:semiHidden/>
    <w:rsid w:val="00B2116C"/>
    <w:rPr>
      <w:rFonts w:ascii="Times New Roman" w:eastAsia="PMingLiU" w:hAnsi="Times New Roman" w:cs="Times New Roman"/>
      <w:b/>
      <w:bCs/>
      <w:sz w:val="20"/>
      <w:szCs w:val="20"/>
    </w:rPr>
  </w:style>
  <w:style w:type="paragraph" w:styleId="EndnoteText">
    <w:name w:val="endnote text"/>
    <w:basedOn w:val="Normal"/>
    <w:link w:val="EndnoteTextChar"/>
    <w:uiPriority w:val="99"/>
    <w:semiHidden/>
    <w:unhideWhenUsed/>
    <w:rsid w:val="00740C72"/>
    <w:rPr>
      <w:rFonts w:ascii="Times New Roman" w:eastAsia="PMingLiU" w:hAnsi="Times New Roman" w:cs="Times New Roman"/>
      <w:sz w:val="20"/>
      <w:szCs w:val="20"/>
    </w:rPr>
  </w:style>
  <w:style w:type="character" w:customStyle="1" w:styleId="EndnoteTextChar">
    <w:name w:val="Endnote Text Char"/>
    <w:basedOn w:val="DefaultParagraphFont"/>
    <w:link w:val="EndnoteText"/>
    <w:uiPriority w:val="99"/>
    <w:semiHidden/>
    <w:rsid w:val="00740C72"/>
    <w:rPr>
      <w:rFonts w:ascii="Times New Roman" w:eastAsia="PMingLiU" w:hAnsi="Times New Roman" w:cs="Times New Roman"/>
      <w:sz w:val="20"/>
      <w:szCs w:val="20"/>
    </w:rPr>
  </w:style>
  <w:style w:type="character" w:styleId="EndnoteReference">
    <w:name w:val="endnote reference"/>
    <w:basedOn w:val="DefaultParagraphFont"/>
    <w:uiPriority w:val="99"/>
    <w:semiHidden/>
    <w:unhideWhenUsed/>
    <w:rsid w:val="00740C72"/>
    <w:rPr>
      <w:vertAlign w:val="superscript"/>
    </w:rPr>
  </w:style>
  <w:style w:type="paragraph" w:styleId="Header">
    <w:name w:val="header"/>
    <w:basedOn w:val="Normal"/>
    <w:link w:val="HeaderChar"/>
    <w:uiPriority w:val="99"/>
    <w:unhideWhenUsed/>
    <w:rsid w:val="00427871"/>
    <w:pPr>
      <w:tabs>
        <w:tab w:val="center" w:pos="4320"/>
        <w:tab w:val="right" w:pos="8640"/>
      </w:tabs>
    </w:pPr>
  </w:style>
  <w:style w:type="character" w:customStyle="1" w:styleId="HeaderChar">
    <w:name w:val="Header Char"/>
    <w:basedOn w:val="DefaultParagraphFont"/>
    <w:link w:val="Header"/>
    <w:uiPriority w:val="99"/>
    <w:rsid w:val="00427871"/>
  </w:style>
  <w:style w:type="paragraph" w:styleId="Footer">
    <w:name w:val="footer"/>
    <w:basedOn w:val="Normal"/>
    <w:link w:val="FooterChar"/>
    <w:uiPriority w:val="99"/>
    <w:unhideWhenUsed/>
    <w:rsid w:val="00427871"/>
    <w:pPr>
      <w:tabs>
        <w:tab w:val="center" w:pos="4320"/>
        <w:tab w:val="right" w:pos="8640"/>
      </w:tabs>
    </w:pPr>
  </w:style>
  <w:style w:type="character" w:customStyle="1" w:styleId="FooterChar">
    <w:name w:val="Footer Char"/>
    <w:basedOn w:val="DefaultParagraphFont"/>
    <w:link w:val="Footer"/>
    <w:uiPriority w:val="99"/>
    <w:rsid w:val="00427871"/>
  </w:style>
  <w:style w:type="character" w:styleId="PageNumber">
    <w:name w:val="page number"/>
    <w:basedOn w:val="DefaultParagraphFont"/>
    <w:uiPriority w:val="99"/>
    <w:semiHidden/>
    <w:unhideWhenUsed/>
    <w:rsid w:val="00A0333D"/>
  </w:style>
  <w:style w:type="character" w:customStyle="1" w:styleId="Heading2Char">
    <w:name w:val="Heading 2 Char"/>
    <w:basedOn w:val="DefaultParagraphFont"/>
    <w:link w:val="Heading2"/>
    <w:uiPriority w:val="9"/>
    <w:rsid w:val="005574AD"/>
    <w:rPr>
      <w:rFonts w:ascii="Times" w:hAnsi="Times"/>
      <w:b/>
      <w:bCs/>
      <w:sz w:val="36"/>
      <w:szCs w:val="36"/>
    </w:rPr>
  </w:style>
  <w:style w:type="paragraph" w:styleId="NormalWeb">
    <w:name w:val="Normal (Web)"/>
    <w:basedOn w:val="Normal"/>
    <w:uiPriority w:val="99"/>
    <w:unhideWhenUsed/>
    <w:rsid w:val="005574AD"/>
    <w:pPr>
      <w:spacing w:before="100" w:beforeAutospacing="1" w:after="100" w:afterAutospacing="1"/>
    </w:pPr>
    <w:rPr>
      <w:rFonts w:ascii="Times" w:hAnsi="Times" w:cs="Times New Roman"/>
      <w:sz w:val="20"/>
      <w:szCs w:val="20"/>
    </w:rPr>
  </w:style>
  <w:style w:type="character" w:styleId="Strong">
    <w:name w:val="Strong"/>
    <w:basedOn w:val="DefaultParagraphFont"/>
    <w:uiPriority w:val="22"/>
    <w:qFormat/>
    <w:rsid w:val="005574AD"/>
    <w:rPr>
      <w:b/>
      <w:bCs/>
    </w:rPr>
  </w:style>
  <w:style w:type="character" w:styleId="Hyperlink">
    <w:name w:val="Hyperlink"/>
    <w:basedOn w:val="DefaultParagraphFont"/>
    <w:uiPriority w:val="99"/>
    <w:unhideWhenUsed/>
    <w:rsid w:val="00E24475"/>
    <w:rPr>
      <w:color w:val="0000FF" w:themeColor="hyperlink"/>
      <w:u w:val="single"/>
    </w:rPr>
  </w:style>
  <w:style w:type="character" w:styleId="FollowedHyperlink">
    <w:name w:val="FollowedHyperlink"/>
    <w:basedOn w:val="DefaultParagraphFont"/>
    <w:uiPriority w:val="99"/>
    <w:semiHidden/>
    <w:unhideWhenUsed/>
    <w:rsid w:val="00E24475"/>
    <w:rPr>
      <w:color w:val="800080" w:themeColor="followedHyperlink"/>
      <w:u w:val="single"/>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link w:val="Heading2Char"/>
    <w:uiPriority w:val="9"/>
    <w:qFormat/>
    <w:rsid w:val="005574AD"/>
    <w:pPr>
      <w:spacing w:before="100" w:beforeAutospacing="1" w:after="100" w:afterAutospacing="1"/>
      <w:outlineLvl w:val="1"/>
    </w:pPr>
    <w:rPr>
      <w:rFonts w:ascii="Times" w:hAnsi="Times"/>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DB3F2D"/>
    <w:rPr>
      <w:sz w:val="18"/>
      <w:szCs w:val="18"/>
    </w:rPr>
  </w:style>
  <w:style w:type="paragraph" w:styleId="CommentText">
    <w:name w:val="annotation text"/>
    <w:basedOn w:val="Normal"/>
    <w:link w:val="CommentTextChar"/>
    <w:uiPriority w:val="99"/>
    <w:semiHidden/>
    <w:unhideWhenUsed/>
    <w:rsid w:val="00DB3F2D"/>
    <w:rPr>
      <w:rFonts w:ascii="Times New Roman" w:eastAsia="PMingLiU" w:hAnsi="Times New Roman" w:cs="Times New Roman"/>
    </w:rPr>
  </w:style>
  <w:style w:type="character" w:customStyle="1" w:styleId="CommentTextChar">
    <w:name w:val="Comment Text Char"/>
    <w:basedOn w:val="DefaultParagraphFont"/>
    <w:link w:val="CommentText"/>
    <w:uiPriority w:val="99"/>
    <w:semiHidden/>
    <w:rsid w:val="00DB3F2D"/>
    <w:rPr>
      <w:rFonts w:ascii="Times New Roman" w:eastAsia="PMingLiU" w:hAnsi="Times New Roman" w:cs="Times New Roman"/>
    </w:rPr>
  </w:style>
  <w:style w:type="paragraph" w:styleId="BalloonText">
    <w:name w:val="Balloon Text"/>
    <w:basedOn w:val="Normal"/>
    <w:link w:val="BalloonTextChar"/>
    <w:uiPriority w:val="99"/>
    <w:semiHidden/>
    <w:unhideWhenUsed/>
    <w:rsid w:val="00DB3F2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DB3F2D"/>
    <w:rPr>
      <w:rFonts w:ascii="Lucida Grande" w:hAnsi="Lucida Grande" w:cs="Lucida Grande"/>
      <w:sz w:val="18"/>
      <w:szCs w:val="18"/>
    </w:rPr>
  </w:style>
  <w:style w:type="paragraph" w:styleId="ListParagraph">
    <w:name w:val="List Paragraph"/>
    <w:basedOn w:val="Normal"/>
    <w:uiPriority w:val="34"/>
    <w:qFormat/>
    <w:rsid w:val="005709F8"/>
    <w:pPr>
      <w:ind w:left="720"/>
      <w:contextualSpacing/>
    </w:pPr>
  </w:style>
  <w:style w:type="paragraph" w:styleId="CommentSubject">
    <w:name w:val="annotation subject"/>
    <w:basedOn w:val="CommentText"/>
    <w:next w:val="CommentText"/>
    <w:link w:val="CommentSubjectChar"/>
    <w:uiPriority w:val="99"/>
    <w:semiHidden/>
    <w:unhideWhenUsed/>
    <w:rsid w:val="00B2116C"/>
    <w:rPr>
      <w:rFonts w:asciiTheme="minorHAnsi" w:eastAsiaTheme="minorEastAsia" w:hAnsiTheme="minorHAnsi" w:cstheme="minorBidi"/>
      <w:b/>
      <w:bCs/>
      <w:sz w:val="20"/>
      <w:szCs w:val="20"/>
    </w:rPr>
  </w:style>
  <w:style w:type="character" w:customStyle="1" w:styleId="CommentSubjectChar">
    <w:name w:val="Comment Subject Char"/>
    <w:basedOn w:val="CommentTextChar"/>
    <w:link w:val="CommentSubject"/>
    <w:uiPriority w:val="99"/>
    <w:semiHidden/>
    <w:rsid w:val="00B2116C"/>
    <w:rPr>
      <w:rFonts w:ascii="Times New Roman" w:eastAsia="PMingLiU" w:hAnsi="Times New Roman" w:cs="Times New Roman"/>
      <w:b/>
      <w:bCs/>
      <w:sz w:val="20"/>
      <w:szCs w:val="20"/>
    </w:rPr>
  </w:style>
  <w:style w:type="paragraph" w:styleId="EndnoteText">
    <w:name w:val="endnote text"/>
    <w:basedOn w:val="Normal"/>
    <w:link w:val="EndnoteTextChar"/>
    <w:uiPriority w:val="99"/>
    <w:semiHidden/>
    <w:unhideWhenUsed/>
    <w:rsid w:val="00740C72"/>
    <w:rPr>
      <w:rFonts w:ascii="Times New Roman" w:eastAsia="PMingLiU" w:hAnsi="Times New Roman" w:cs="Times New Roman"/>
      <w:sz w:val="20"/>
      <w:szCs w:val="20"/>
    </w:rPr>
  </w:style>
  <w:style w:type="character" w:customStyle="1" w:styleId="EndnoteTextChar">
    <w:name w:val="Endnote Text Char"/>
    <w:basedOn w:val="DefaultParagraphFont"/>
    <w:link w:val="EndnoteText"/>
    <w:uiPriority w:val="99"/>
    <w:semiHidden/>
    <w:rsid w:val="00740C72"/>
    <w:rPr>
      <w:rFonts w:ascii="Times New Roman" w:eastAsia="PMingLiU" w:hAnsi="Times New Roman" w:cs="Times New Roman"/>
      <w:sz w:val="20"/>
      <w:szCs w:val="20"/>
    </w:rPr>
  </w:style>
  <w:style w:type="character" w:styleId="EndnoteReference">
    <w:name w:val="endnote reference"/>
    <w:basedOn w:val="DefaultParagraphFont"/>
    <w:uiPriority w:val="99"/>
    <w:semiHidden/>
    <w:unhideWhenUsed/>
    <w:rsid w:val="00740C72"/>
    <w:rPr>
      <w:vertAlign w:val="superscript"/>
    </w:rPr>
  </w:style>
  <w:style w:type="paragraph" w:styleId="Header">
    <w:name w:val="header"/>
    <w:basedOn w:val="Normal"/>
    <w:link w:val="HeaderChar"/>
    <w:uiPriority w:val="99"/>
    <w:unhideWhenUsed/>
    <w:rsid w:val="00427871"/>
    <w:pPr>
      <w:tabs>
        <w:tab w:val="center" w:pos="4320"/>
        <w:tab w:val="right" w:pos="8640"/>
      </w:tabs>
    </w:pPr>
  </w:style>
  <w:style w:type="character" w:customStyle="1" w:styleId="HeaderChar">
    <w:name w:val="Header Char"/>
    <w:basedOn w:val="DefaultParagraphFont"/>
    <w:link w:val="Header"/>
    <w:uiPriority w:val="99"/>
    <w:rsid w:val="00427871"/>
  </w:style>
  <w:style w:type="paragraph" w:styleId="Footer">
    <w:name w:val="footer"/>
    <w:basedOn w:val="Normal"/>
    <w:link w:val="FooterChar"/>
    <w:uiPriority w:val="99"/>
    <w:unhideWhenUsed/>
    <w:rsid w:val="00427871"/>
    <w:pPr>
      <w:tabs>
        <w:tab w:val="center" w:pos="4320"/>
        <w:tab w:val="right" w:pos="8640"/>
      </w:tabs>
    </w:pPr>
  </w:style>
  <w:style w:type="character" w:customStyle="1" w:styleId="FooterChar">
    <w:name w:val="Footer Char"/>
    <w:basedOn w:val="DefaultParagraphFont"/>
    <w:link w:val="Footer"/>
    <w:uiPriority w:val="99"/>
    <w:rsid w:val="00427871"/>
  </w:style>
  <w:style w:type="character" w:styleId="PageNumber">
    <w:name w:val="page number"/>
    <w:basedOn w:val="DefaultParagraphFont"/>
    <w:uiPriority w:val="99"/>
    <w:semiHidden/>
    <w:unhideWhenUsed/>
    <w:rsid w:val="00A0333D"/>
  </w:style>
  <w:style w:type="character" w:customStyle="1" w:styleId="Heading2Char">
    <w:name w:val="Heading 2 Char"/>
    <w:basedOn w:val="DefaultParagraphFont"/>
    <w:link w:val="Heading2"/>
    <w:uiPriority w:val="9"/>
    <w:rsid w:val="005574AD"/>
    <w:rPr>
      <w:rFonts w:ascii="Times" w:hAnsi="Times"/>
      <w:b/>
      <w:bCs/>
      <w:sz w:val="36"/>
      <w:szCs w:val="36"/>
    </w:rPr>
  </w:style>
  <w:style w:type="paragraph" w:styleId="NormalWeb">
    <w:name w:val="Normal (Web)"/>
    <w:basedOn w:val="Normal"/>
    <w:uiPriority w:val="99"/>
    <w:unhideWhenUsed/>
    <w:rsid w:val="005574AD"/>
    <w:pPr>
      <w:spacing w:before="100" w:beforeAutospacing="1" w:after="100" w:afterAutospacing="1"/>
    </w:pPr>
    <w:rPr>
      <w:rFonts w:ascii="Times" w:hAnsi="Times" w:cs="Times New Roman"/>
      <w:sz w:val="20"/>
      <w:szCs w:val="20"/>
    </w:rPr>
  </w:style>
  <w:style w:type="character" w:styleId="Strong">
    <w:name w:val="Strong"/>
    <w:basedOn w:val="DefaultParagraphFont"/>
    <w:uiPriority w:val="22"/>
    <w:qFormat/>
    <w:rsid w:val="005574AD"/>
    <w:rPr>
      <w:b/>
      <w:bCs/>
    </w:rPr>
  </w:style>
  <w:style w:type="character" w:styleId="Hyperlink">
    <w:name w:val="Hyperlink"/>
    <w:basedOn w:val="DefaultParagraphFont"/>
    <w:uiPriority w:val="99"/>
    <w:unhideWhenUsed/>
    <w:rsid w:val="00E24475"/>
    <w:rPr>
      <w:color w:val="0000FF" w:themeColor="hyperlink"/>
      <w:u w:val="single"/>
    </w:rPr>
  </w:style>
  <w:style w:type="character" w:styleId="FollowedHyperlink">
    <w:name w:val="FollowedHyperlink"/>
    <w:basedOn w:val="DefaultParagraphFont"/>
    <w:uiPriority w:val="99"/>
    <w:semiHidden/>
    <w:unhideWhenUsed/>
    <w:rsid w:val="00E24475"/>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46963210">
      <w:bodyDiv w:val="1"/>
      <w:marLeft w:val="0"/>
      <w:marRight w:val="0"/>
      <w:marTop w:val="0"/>
      <w:marBottom w:val="0"/>
      <w:divBdr>
        <w:top w:val="none" w:sz="0" w:space="0" w:color="auto"/>
        <w:left w:val="none" w:sz="0" w:space="0" w:color="auto"/>
        <w:bottom w:val="none" w:sz="0" w:space="0" w:color="auto"/>
        <w:right w:val="none" w:sz="0" w:space="0" w:color="auto"/>
      </w:divBdr>
      <w:divsChild>
        <w:div w:id="697856291">
          <w:marLeft w:val="720"/>
          <w:marRight w:val="0"/>
          <w:marTop w:val="0"/>
          <w:marBottom w:val="400"/>
          <w:divBdr>
            <w:top w:val="none" w:sz="0" w:space="0" w:color="auto"/>
            <w:left w:val="none" w:sz="0" w:space="0" w:color="auto"/>
            <w:bottom w:val="none" w:sz="0" w:space="0" w:color="auto"/>
            <w:right w:val="none" w:sz="0" w:space="0" w:color="auto"/>
          </w:divBdr>
        </w:div>
        <w:div w:id="609359778">
          <w:marLeft w:val="720"/>
          <w:marRight w:val="0"/>
          <w:marTop w:val="0"/>
          <w:marBottom w:val="400"/>
          <w:divBdr>
            <w:top w:val="none" w:sz="0" w:space="0" w:color="auto"/>
            <w:left w:val="none" w:sz="0" w:space="0" w:color="auto"/>
            <w:bottom w:val="none" w:sz="0" w:space="0" w:color="auto"/>
            <w:right w:val="none" w:sz="0" w:space="0" w:color="auto"/>
          </w:divBdr>
        </w:div>
        <w:div w:id="163206271">
          <w:marLeft w:val="720"/>
          <w:marRight w:val="0"/>
          <w:marTop w:val="0"/>
          <w:marBottom w:val="400"/>
          <w:divBdr>
            <w:top w:val="none" w:sz="0" w:space="0" w:color="auto"/>
            <w:left w:val="none" w:sz="0" w:space="0" w:color="auto"/>
            <w:bottom w:val="none" w:sz="0" w:space="0" w:color="auto"/>
            <w:right w:val="none" w:sz="0" w:space="0" w:color="auto"/>
          </w:divBdr>
        </w:div>
        <w:div w:id="732118906">
          <w:marLeft w:val="720"/>
          <w:marRight w:val="0"/>
          <w:marTop w:val="0"/>
          <w:marBottom w:val="400"/>
          <w:divBdr>
            <w:top w:val="none" w:sz="0" w:space="0" w:color="auto"/>
            <w:left w:val="none" w:sz="0" w:space="0" w:color="auto"/>
            <w:bottom w:val="none" w:sz="0" w:space="0" w:color="auto"/>
            <w:right w:val="none" w:sz="0" w:space="0" w:color="auto"/>
          </w:divBdr>
        </w:div>
      </w:divsChild>
    </w:div>
    <w:div w:id="1574582253">
      <w:bodyDiv w:val="1"/>
      <w:marLeft w:val="0"/>
      <w:marRight w:val="0"/>
      <w:marTop w:val="0"/>
      <w:marBottom w:val="0"/>
      <w:divBdr>
        <w:top w:val="none" w:sz="0" w:space="0" w:color="auto"/>
        <w:left w:val="none" w:sz="0" w:space="0" w:color="auto"/>
        <w:bottom w:val="none" w:sz="0" w:space="0" w:color="auto"/>
        <w:right w:val="none" w:sz="0" w:space="0" w:color="auto"/>
      </w:divBdr>
    </w:div>
    <w:div w:id="2087847210">
      <w:bodyDiv w:val="1"/>
      <w:marLeft w:val="0"/>
      <w:marRight w:val="0"/>
      <w:marTop w:val="0"/>
      <w:marBottom w:val="0"/>
      <w:divBdr>
        <w:top w:val="none" w:sz="0" w:space="0" w:color="auto"/>
        <w:left w:val="none" w:sz="0" w:space="0" w:color="auto"/>
        <w:bottom w:val="none" w:sz="0" w:space="0" w:color="auto"/>
        <w:right w:val="none" w:sz="0" w:space="0" w:color="auto"/>
      </w:divBdr>
      <w:divsChild>
        <w:div w:id="42100779">
          <w:marLeft w:val="547"/>
          <w:marRight w:val="0"/>
          <w:marTop w:val="154"/>
          <w:marBottom w:val="0"/>
          <w:divBdr>
            <w:top w:val="none" w:sz="0" w:space="0" w:color="auto"/>
            <w:left w:val="none" w:sz="0" w:space="0" w:color="auto"/>
            <w:bottom w:val="none" w:sz="0" w:space="0" w:color="auto"/>
            <w:right w:val="none" w:sz="0" w:space="0" w:color="auto"/>
          </w:divBdr>
        </w:div>
        <w:div w:id="461386485">
          <w:marLeft w:val="547"/>
          <w:marRight w:val="0"/>
          <w:marTop w:val="154"/>
          <w:marBottom w:val="0"/>
          <w:divBdr>
            <w:top w:val="none" w:sz="0" w:space="0" w:color="auto"/>
            <w:left w:val="none" w:sz="0" w:space="0" w:color="auto"/>
            <w:bottom w:val="none" w:sz="0" w:space="0" w:color="auto"/>
            <w:right w:val="none" w:sz="0" w:space="0" w:color="auto"/>
          </w:divBdr>
        </w:div>
        <w:div w:id="1091269935">
          <w:marLeft w:val="547"/>
          <w:marRight w:val="0"/>
          <w:marTop w:val="154"/>
          <w:marBottom w:val="0"/>
          <w:divBdr>
            <w:top w:val="none" w:sz="0" w:space="0" w:color="auto"/>
            <w:left w:val="none" w:sz="0" w:space="0" w:color="auto"/>
            <w:bottom w:val="none" w:sz="0" w:space="0" w:color="auto"/>
            <w:right w:val="none" w:sz="0" w:space="0" w:color="auto"/>
          </w:divBdr>
        </w:div>
        <w:div w:id="332071779">
          <w:marLeft w:val="547"/>
          <w:marRight w:val="0"/>
          <w:marTop w:val="154"/>
          <w:marBottom w:val="0"/>
          <w:divBdr>
            <w:top w:val="none" w:sz="0" w:space="0" w:color="auto"/>
            <w:left w:val="none" w:sz="0" w:space="0" w:color="auto"/>
            <w:bottom w:val="none" w:sz="0" w:space="0" w:color="auto"/>
            <w:right w:val="none" w:sz="0" w:space="0" w:color="auto"/>
          </w:divBdr>
        </w:div>
        <w:div w:id="789394677">
          <w:marLeft w:val="547"/>
          <w:marRight w:val="0"/>
          <w:marTop w:val="154"/>
          <w:marBottom w:val="0"/>
          <w:divBdr>
            <w:top w:val="none" w:sz="0" w:space="0" w:color="auto"/>
            <w:left w:val="none" w:sz="0" w:space="0" w:color="auto"/>
            <w:bottom w:val="none" w:sz="0" w:space="0" w:color="auto"/>
            <w:right w:val="none" w:sz="0" w:space="0" w:color="auto"/>
          </w:divBdr>
        </w:div>
        <w:div w:id="1016037189">
          <w:marLeft w:val="547"/>
          <w:marRight w:val="0"/>
          <w:marTop w:val="154"/>
          <w:marBottom w:val="0"/>
          <w:divBdr>
            <w:top w:val="none" w:sz="0" w:space="0" w:color="auto"/>
            <w:left w:val="none" w:sz="0" w:space="0" w:color="auto"/>
            <w:bottom w:val="none" w:sz="0" w:space="0" w:color="auto"/>
            <w:right w:val="none" w:sz="0" w:space="0" w:color="auto"/>
          </w:divBdr>
        </w:div>
        <w:div w:id="370036426">
          <w:marLeft w:val="547"/>
          <w:marRight w:val="0"/>
          <w:marTop w:val="154"/>
          <w:marBottom w:val="0"/>
          <w:divBdr>
            <w:top w:val="none" w:sz="0" w:space="0" w:color="auto"/>
            <w:left w:val="none" w:sz="0" w:space="0" w:color="auto"/>
            <w:bottom w:val="none" w:sz="0" w:space="0" w:color="auto"/>
            <w:right w:val="none" w:sz="0" w:space="0" w:color="auto"/>
          </w:divBdr>
        </w:div>
        <w:div w:id="2025472645">
          <w:marLeft w:val="547"/>
          <w:marRight w:val="0"/>
          <w:marTop w:val="154"/>
          <w:marBottom w:val="0"/>
          <w:divBdr>
            <w:top w:val="none" w:sz="0" w:space="0" w:color="auto"/>
            <w:left w:val="none" w:sz="0" w:space="0" w:color="auto"/>
            <w:bottom w:val="none" w:sz="0" w:space="0" w:color="auto"/>
            <w:right w:val="none" w:sz="0" w:space="0" w:color="auto"/>
          </w:divBdr>
        </w:div>
      </w:divsChild>
    </w:div>
  </w:divs>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footer" Target="footer2.xml"/><Relationship Id="rId12" Type="http://schemas.openxmlformats.org/officeDocument/2006/relationships/header" Target="header3.xml"/><Relationship Id="rId13" Type="http://schemas.openxmlformats.org/officeDocument/2006/relationships/footer" Target="footer3.xml"/><Relationship Id="rId14" Type="http://schemas.openxmlformats.org/officeDocument/2006/relationships/fontTable" Target="fontTable.xml"/><Relationship Id="rId15"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header" Target="header2.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Pages>
  <Words>1025</Words>
  <Characters>5845</Characters>
  <Application>Microsoft Macintosh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NOAA Earth System Research Laboratory</Company>
  <LinksUpToDate>false</LinksUpToDate>
  <CharactersWithSpaces>6857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Melinda Marquis</dc:creator>
  <cp:lastModifiedBy>Melinda Marquis</cp:lastModifiedBy>
  <cp:revision>3</cp:revision>
  <cp:lastPrinted>2014-09-03T00:21:00Z</cp:lastPrinted>
  <dcterms:created xsi:type="dcterms:W3CDTF">2015-01-09T16:08:00Z</dcterms:created>
  <dcterms:modified xsi:type="dcterms:W3CDTF">2015-03-10T23:53:00Z</dcterms:modified>
</cp:coreProperties>
</file>