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ED6EC" w14:textId="77777777" w:rsidR="005B1CA2" w:rsidRPr="008622A7" w:rsidRDefault="005B1CA2"/>
    <w:p w14:paraId="4DC5D2F4" w14:textId="54A1A92B" w:rsidR="00843509" w:rsidRPr="008622A7" w:rsidRDefault="005C6D74" w:rsidP="00843509">
      <w:pPr>
        <w:jc w:val="center"/>
        <w:rPr>
          <w:b/>
          <w:color w:val="0000FF"/>
        </w:rPr>
      </w:pPr>
      <w:r>
        <w:rPr>
          <w:b/>
          <w:color w:val="0000FF"/>
        </w:rPr>
        <w:t xml:space="preserve">Draft </w:t>
      </w:r>
      <w:bookmarkStart w:id="0" w:name="_GoBack"/>
      <w:bookmarkEnd w:id="0"/>
      <w:r w:rsidR="005B1CA2" w:rsidRPr="008622A7">
        <w:rPr>
          <w:b/>
          <w:color w:val="0000FF"/>
        </w:rPr>
        <w:t xml:space="preserve">Minutes of the Meeting of the AMS Board on Global Strategies </w:t>
      </w:r>
    </w:p>
    <w:p w14:paraId="3E046E35" w14:textId="3758A7B4" w:rsidR="00843509" w:rsidRPr="008622A7" w:rsidRDefault="00144D4B" w:rsidP="00843509">
      <w:pPr>
        <w:jc w:val="center"/>
        <w:rPr>
          <w:b/>
          <w:color w:val="0000FF"/>
        </w:rPr>
      </w:pPr>
      <w:r>
        <w:rPr>
          <w:b/>
          <w:color w:val="0000FF"/>
        </w:rPr>
        <w:t>January 5 2015</w:t>
      </w:r>
    </w:p>
    <w:p w14:paraId="564912F3" w14:textId="3B43477D" w:rsidR="00843509" w:rsidRPr="008622A7" w:rsidRDefault="00843509" w:rsidP="005B1CA2">
      <w:pPr>
        <w:jc w:val="center"/>
        <w:rPr>
          <w:b/>
          <w:color w:val="0000FF"/>
        </w:rPr>
      </w:pPr>
      <w:r w:rsidRPr="008622A7">
        <w:rPr>
          <w:b/>
          <w:color w:val="0000FF"/>
        </w:rPr>
        <w:t>1</w:t>
      </w:r>
      <w:r w:rsidR="00EF6B39" w:rsidRPr="008622A7">
        <w:rPr>
          <w:b/>
          <w:color w:val="0000FF"/>
        </w:rPr>
        <w:t>2</w:t>
      </w:r>
      <w:r w:rsidRPr="008622A7">
        <w:rPr>
          <w:b/>
          <w:color w:val="0000FF"/>
        </w:rPr>
        <w:t xml:space="preserve"> p.m. (mountain)</w:t>
      </w:r>
    </w:p>
    <w:p w14:paraId="5F7AA93A" w14:textId="5F26772F" w:rsidR="005B1CA2" w:rsidRPr="008622A7" w:rsidRDefault="00144D4B" w:rsidP="00144D4B">
      <w:pPr>
        <w:jc w:val="center"/>
      </w:pPr>
      <w:r>
        <w:rPr>
          <w:rFonts w:eastAsia="Times New Roman" w:cs="Times New Roman"/>
          <w:b/>
          <w:color w:val="0000FF"/>
        </w:rPr>
        <w:t>AMS Annual Meeting in Phoenix, AZ</w:t>
      </w:r>
    </w:p>
    <w:p w14:paraId="6C0E84D1" w14:textId="77777777" w:rsidR="00B2116C" w:rsidRPr="008622A7" w:rsidRDefault="00B2116C" w:rsidP="00B2116C">
      <w:pPr>
        <w:rPr>
          <w:b/>
          <w:color w:val="000000" w:themeColor="text1"/>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8"/>
        <w:gridCol w:w="2610"/>
        <w:gridCol w:w="2700"/>
      </w:tblGrid>
      <w:tr w:rsidR="00843509" w:rsidRPr="008622A7" w14:paraId="4740B56D" w14:textId="77777777" w:rsidTr="00843509">
        <w:tc>
          <w:tcPr>
            <w:tcW w:w="2808" w:type="dxa"/>
          </w:tcPr>
          <w:p w14:paraId="040A3DBD" w14:textId="77777777" w:rsidR="00843509" w:rsidRPr="008622A7" w:rsidRDefault="00843509" w:rsidP="00B2116C">
            <w:pPr>
              <w:rPr>
                <w:b/>
                <w:color w:val="000000" w:themeColor="text1"/>
              </w:rPr>
            </w:pPr>
            <w:r w:rsidRPr="008622A7">
              <w:rPr>
                <w:b/>
                <w:color w:val="000000" w:themeColor="text1"/>
              </w:rPr>
              <w:t>Members Present</w:t>
            </w:r>
          </w:p>
        </w:tc>
        <w:tc>
          <w:tcPr>
            <w:tcW w:w="2610" w:type="dxa"/>
          </w:tcPr>
          <w:p w14:paraId="17EF4039" w14:textId="0FD036C5" w:rsidR="00843509" w:rsidRPr="008622A7" w:rsidRDefault="00843509" w:rsidP="00B2116C">
            <w:pPr>
              <w:rPr>
                <w:b/>
                <w:color w:val="000000" w:themeColor="text1"/>
              </w:rPr>
            </w:pPr>
            <w:r w:rsidRPr="008622A7">
              <w:rPr>
                <w:b/>
                <w:color w:val="000000" w:themeColor="text1"/>
              </w:rPr>
              <w:t>Members Unavailable</w:t>
            </w:r>
          </w:p>
        </w:tc>
        <w:tc>
          <w:tcPr>
            <w:tcW w:w="2700" w:type="dxa"/>
          </w:tcPr>
          <w:p w14:paraId="507F85E6" w14:textId="77777777" w:rsidR="00843509" w:rsidRPr="008622A7" w:rsidRDefault="00843509" w:rsidP="00B2116C">
            <w:pPr>
              <w:rPr>
                <w:b/>
                <w:color w:val="000000" w:themeColor="text1"/>
              </w:rPr>
            </w:pPr>
            <w:r w:rsidRPr="008622A7">
              <w:rPr>
                <w:b/>
                <w:color w:val="000000" w:themeColor="text1"/>
              </w:rPr>
              <w:t>Guests</w:t>
            </w:r>
          </w:p>
        </w:tc>
      </w:tr>
      <w:tr w:rsidR="00843509" w:rsidRPr="008622A7" w14:paraId="582535E1" w14:textId="77777777" w:rsidTr="00843509">
        <w:tc>
          <w:tcPr>
            <w:tcW w:w="2808" w:type="dxa"/>
          </w:tcPr>
          <w:p w14:paraId="187CED84" w14:textId="77777777" w:rsidR="00843509" w:rsidRPr="008622A7" w:rsidRDefault="00843509" w:rsidP="00B2116C">
            <w:pPr>
              <w:rPr>
                <w:color w:val="000000" w:themeColor="text1"/>
              </w:rPr>
            </w:pPr>
            <w:r w:rsidRPr="008622A7">
              <w:rPr>
                <w:color w:val="000000" w:themeColor="text1"/>
              </w:rPr>
              <w:t>Melinda Marquis, Chair</w:t>
            </w:r>
          </w:p>
        </w:tc>
        <w:tc>
          <w:tcPr>
            <w:tcW w:w="2610" w:type="dxa"/>
          </w:tcPr>
          <w:p w14:paraId="0BB0AF68" w14:textId="6D72315D" w:rsidR="00843509" w:rsidRPr="008622A7" w:rsidRDefault="00843509" w:rsidP="00B2116C">
            <w:pPr>
              <w:rPr>
                <w:color w:val="000000" w:themeColor="text1"/>
              </w:rPr>
            </w:pPr>
            <w:r w:rsidRPr="008622A7">
              <w:rPr>
                <w:color w:val="000000" w:themeColor="text1"/>
              </w:rPr>
              <w:t>Bryan Hannegan</w:t>
            </w:r>
          </w:p>
        </w:tc>
        <w:tc>
          <w:tcPr>
            <w:tcW w:w="2700" w:type="dxa"/>
          </w:tcPr>
          <w:p w14:paraId="1445E314" w14:textId="0F6E0B1F" w:rsidR="00843509" w:rsidRPr="008622A7" w:rsidRDefault="00EF6B39" w:rsidP="00B2116C">
            <w:pPr>
              <w:rPr>
                <w:color w:val="000000" w:themeColor="text1"/>
              </w:rPr>
            </w:pPr>
            <w:r w:rsidRPr="008622A7">
              <w:rPr>
                <w:color w:val="000000" w:themeColor="text1"/>
              </w:rPr>
              <w:t>Mary Glackin AMS CWWCE Commissioner</w:t>
            </w:r>
          </w:p>
        </w:tc>
      </w:tr>
      <w:tr w:rsidR="00843509" w:rsidRPr="008622A7" w14:paraId="22FF1E98" w14:textId="77777777" w:rsidTr="00843509">
        <w:tc>
          <w:tcPr>
            <w:tcW w:w="2808" w:type="dxa"/>
          </w:tcPr>
          <w:p w14:paraId="2690DABF" w14:textId="15163EAD" w:rsidR="00843509" w:rsidRPr="008622A7" w:rsidRDefault="00144D4B" w:rsidP="00B2116C">
            <w:pPr>
              <w:rPr>
                <w:color w:val="000000" w:themeColor="text1"/>
              </w:rPr>
            </w:pPr>
            <w:r w:rsidRPr="008622A7">
              <w:rPr>
                <w:color w:val="000000" w:themeColor="text1"/>
              </w:rPr>
              <w:t>Kevin Werner</w:t>
            </w:r>
          </w:p>
        </w:tc>
        <w:tc>
          <w:tcPr>
            <w:tcW w:w="2610" w:type="dxa"/>
          </w:tcPr>
          <w:p w14:paraId="1E249B58" w14:textId="191DCB33" w:rsidR="00843509" w:rsidRPr="008622A7" w:rsidRDefault="00144D4B" w:rsidP="00B2116C">
            <w:pPr>
              <w:rPr>
                <w:color w:val="000000" w:themeColor="text1"/>
              </w:rPr>
            </w:pPr>
            <w:r w:rsidRPr="008622A7">
              <w:rPr>
                <w:color w:val="000000" w:themeColor="text1"/>
              </w:rPr>
              <w:t>Jim Buizer</w:t>
            </w:r>
          </w:p>
        </w:tc>
        <w:tc>
          <w:tcPr>
            <w:tcW w:w="2700" w:type="dxa"/>
          </w:tcPr>
          <w:p w14:paraId="7D683D28" w14:textId="15B3B45E" w:rsidR="00843509" w:rsidRPr="008622A7" w:rsidRDefault="00144D4B" w:rsidP="00B2116C">
            <w:pPr>
              <w:rPr>
                <w:color w:val="000000" w:themeColor="text1"/>
              </w:rPr>
            </w:pPr>
            <w:r>
              <w:rPr>
                <w:color w:val="000000" w:themeColor="text1"/>
              </w:rPr>
              <w:t>Pam Emch, Former BEED Chair</w:t>
            </w:r>
          </w:p>
        </w:tc>
      </w:tr>
      <w:tr w:rsidR="00843509" w:rsidRPr="008622A7" w14:paraId="2BC61072" w14:textId="77777777" w:rsidTr="00843509">
        <w:tc>
          <w:tcPr>
            <w:tcW w:w="2808" w:type="dxa"/>
          </w:tcPr>
          <w:p w14:paraId="304578D3" w14:textId="116F23B4" w:rsidR="00843509" w:rsidRPr="008622A7" w:rsidRDefault="00144D4B" w:rsidP="00B2116C">
            <w:pPr>
              <w:rPr>
                <w:color w:val="000000" w:themeColor="text1"/>
              </w:rPr>
            </w:pPr>
            <w:r>
              <w:rPr>
                <w:color w:val="000000" w:themeColor="text1"/>
              </w:rPr>
              <w:t>Meredith Muth (by phone, for Wayne H.)</w:t>
            </w:r>
          </w:p>
        </w:tc>
        <w:tc>
          <w:tcPr>
            <w:tcW w:w="2610" w:type="dxa"/>
          </w:tcPr>
          <w:p w14:paraId="7438F4B1" w14:textId="3CFD1B1B" w:rsidR="00843509" w:rsidRPr="008622A7" w:rsidRDefault="00843509" w:rsidP="00B2116C">
            <w:pPr>
              <w:rPr>
                <w:color w:val="000000" w:themeColor="text1"/>
              </w:rPr>
            </w:pPr>
            <w:r w:rsidRPr="008622A7">
              <w:rPr>
                <w:color w:val="000000" w:themeColor="text1"/>
              </w:rPr>
              <w:t>Wayne Higgins</w:t>
            </w:r>
          </w:p>
        </w:tc>
        <w:tc>
          <w:tcPr>
            <w:tcW w:w="2700" w:type="dxa"/>
          </w:tcPr>
          <w:p w14:paraId="4810136D" w14:textId="03F1AB10" w:rsidR="00843509" w:rsidRPr="008622A7" w:rsidRDefault="0085269C" w:rsidP="00B2116C">
            <w:pPr>
              <w:rPr>
                <w:color w:val="000000" w:themeColor="text1"/>
              </w:rPr>
            </w:pPr>
            <w:r>
              <w:rPr>
                <w:color w:val="000000" w:themeColor="text1"/>
              </w:rPr>
              <w:t>Ghassem Asrar, member of new International Committee that reports to AMS Exec. Council</w:t>
            </w:r>
          </w:p>
        </w:tc>
      </w:tr>
      <w:tr w:rsidR="00843509" w:rsidRPr="008622A7" w14:paraId="03D0629F" w14:textId="77777777" w:rsidTr="00843509">
        <w:tc>
          <w:tcPr>
            <w:tcW w:w="2808" w:type="dxa"/>
          </w:tcPr>
          <w:p w14:paraId="6871A2B4" w14:textId="5C622832" w:rsidR="00843509" w:rsidRPr="008622A7" w:rsidRDefault="00843509" w:rsidP="00B2116C">
            <w:pPr>
              <w:rPr>
                <w:color w:val="000000" w:themeColor="text1"/>
              </w:rPr>
            </w:pPr>
            <w:r w:rsidRPr="008622A7">
              <w:rPr>
                <w:color w:val="000000" w:themeColor="text1"/>
              </w:rPr>
              <w:t>Joe Casola</w:t>
            </w:r>
          </w:p>
        </w:tc>
        <w:tc>
          <w:tcPr>
            <w:tcW w:w="2610" w:type="dxa"/>
          </w:tcPr>
          <w:p w14:paraId="6A7BC38E" w14:textId="6A3F946B" w:rsidR="00843509" w:rsidRPr="008622A7" w:rsidRDefault="00144D4B" w:rsidP="00B2116C">
            <w:pPr>
              <w:rPr>
                <w:color w:val="000000" w:themeColor="text1"/>
              </w:rPr>
            </w:pPr>
            <w:r w:rsidRPr="008622A7">
              <w:rPr>
                <w:color w:val="000000" w:themeColor="text1"/>
              </w:rPr>
              <w:t>Valerie Rountree</w:t>
            </w:r>
          </w:p>
        </w:tc>
        <w:tc>
          <w:tcPr>
            <w:tcW w:w="2700" w:type="dxa"/>
          </w:tcPr>
          <w:p w14:paraId="290A1B91" w14:textId="08F30212" w:rsidR="00843509" w:rsidRPr="008622A7" w:rsidRDefault="00C00FC2" w:rsidP="005667AC">
            <w:pPr>
              <w:rPr>
                <w:color w:val="000000" w:themeColor="text1"/>
              </w:rPr>
            </w:pPr>
            <w:r>
              <w:rPr>
                <w:color w:val="000000" w:themeColor="text1"/>
              </w:rPr>
              <w:t>Gary Rasmussen, AMS Staff</w:t>
            </w:r>
          </w:p>
        </w:tc>
      </w:tr>
      <w:tr w:rsidR="00843509" w:rsidRPr="008622A7" w14:paraId="587870E8" w14:textId="77777777" w:rsidTr="00843509">
        <w:tc>
          <w:tcPr>
            <w:tcW w:w="2808" w:type="dxa"/>
          </w:tcPr>
          <w:p w14:paraId="6C64122D" w14:textId="59CEB9D9" w:rsidR="00843509" w:rsidRPr="008622A7" w:rsidRDefault="00EF6B39" w:rsidP="00B2116C">
            <w:pPr>
              <w:rPr>
                <w:color w:val="000000" w:themeColor="text1"/>
              </w:rPr>
            </w:pPr>
            <w:r w:rsidRPr="008622A7">
              <w:rPr>
                <w:color w:val="000000" w:themeColor="text1"/>
              </w:rPr>
              <w:t>Marjorie McGuirk</w:t>
            </w:r>
          </w:p>
        </w:tc>
        <w:tc>
          <w:tcPr>
            <w:tcW w:w="2610" w:type="dxa"/>
          </w:tcPr>
          <w:p w14:paraId="561A2CD3" w14:textId="7CCAC7F2" w:rsidR="00843509" w:rsidRPr="008622A7" w:rsidRDefault="00843509" w:rsidP="00B2116C">
            <w:pPr>
              <w:rPr>
                <w:color w:val="000000" w:themeColor="text1"/>
              </w:rPr>
            </w:pPr>
            <w:r w:rsidRPr="008622A7">
              <w:rPr>
                <w:color w:val="000000" w:themeColor="text1"/>
              </w:rPr>
              <w:t>Vladimir Tsirkunov</w:t>
            </w:r>
          </w:p>
        </w:tc>
        <w:tc>
          <w:tcPr>
            <w:tcW w:w="2700" w:type="dxa"/>
          </w:tcPr>
          <w:p w14:paraId="45368AD2" w14:textId="1C14D9FB" w:rsidR="00843509" w:rsidRPr="008622A7" w:rsidRDefault="00843509" w:rsidP="00B2116C">
            <w:pPr>
              <w:rPr>
                <w:color w:val="000000" w:themeColor="text1"/>
              </w:rPr>
            </w:pPr>
          </w:p>
        </w:tc>
      </w:tr>
      <w:tr w:rsidR="00843509" w:rsidRPr="008622A7" w14:paraId="610037D8" w14:textId="77777777" w:rsidTr="00843509">
        <w:tc>
          <w:tcPr>
            <w:tcW w:w="2808" w:type="dxa"/>
          </w:tcPr>
          <w:p w14:paraId="1F904D39" w14:textId="2A1B2981" w:rsidR="00843509" w:rsidRPr="008622A7" w:rsidRDefault="00843509" w:rsidP="00B2116C">
            <w:pPr>
              <w:rPr>
                <w:color w:val="000000" w:themeColor="text1"/>
              </w:rPr>
            </w:pPr>
            <w:r w:rsidRPr="008622A7">
              <w:rPr>
                <w:color w:val="000000" w:themeColor="text1"/>
              </w:rPr>
              <w:t>Steve Zebiak</w:t>
            </w:r>
            <w:r w:rsidR="00144D4B">
              <w:rPr>
                <w:color w:val="000000" w:themeColor="text1"/>
              </w:rPr>
              <w:t xml:space="preserve"> (by phone)</w:t>
            </w:r>
          </w:p>
        </w:tc>
        <w:tc>
          <w:tcPr>
            <w:tcW w:w="2610" w:type="dxa"/>
          </w:tcPr>
          <w:p w14:paraId="7DEF4E7B" w14:textId="6130670E" w:rsidR="00843509" w:rsidRPr="008622A7" w:rsidRDefault="00144D4B" w:rsidP="00B2116C">
            <w:pPr>
              <w:rPr>
                <w:color w:val="000000" w:themeColor="text1"/>
              </w:rPr>
            </w:pPr>
            <w:r w:rsidRPr="008622A7">
              <w:rPr>
                <w:color w:val="000000" w:themeColor="text1"/>
              </w:rPr>
              <w:t>Kathy Jacobs</w:t>
            </w:r>
          </w:p>
        </w:tc>
        <w:tc>
          <w:tcPr>
            <w:tcW w:w="2700" w:type="dxa"/>
          </w:tcPr>
          <w:p w14:paraId="60A2CF86" w14:textId="364BFC25" w:rsidR="00843509" w:rsidRPr="008622A7" w:rsidRDefault="00843509" w:rsidP="00B2116C">
            <w:pPr>
              <w:rPr>
                <w:color w:val="000000" w:themeColor="text1"/>
              </w:rPr>
            </w:pPr>
          </w:p>
        </w:tc>
      </w:tr>
      <w:tr w:rsidR="00843509" w:rsidRPr="008622A7" w14:paraId="0146E33F" w14:textId="77777777" w:rsidTr="00843509">
        <w:tc>
          <w:tcPr>
            <w:tcW w:w="2808" w:type="dxa"/>
          </w:tcPr>
          <w:p w14:paraId="606B5673" w14:textId="6EB29159" w:rsidR="00843509" w:rsidRPr="008622A7" w:rsidRDefault="00144D4B" w:rsidP="00B2116C">
            <w:pPr>
              <w:rPr>
                <w:color w:val="000000" w:themeColor="text1"/>
              </w:rPr>
            </w:pPr>
            <w:r w:rsidRPr="008622A7">
              <w:rPr>
                <w:color w:val="000000" w:themeColor="text1"/>
              </w:rPr>
              <w:t>Marjorie Shepherd</w:t>
            </w:r>
          </w:p>
        </w:tc>
        <w:tc>
          <w:tcPr>
            <w:tcW w:w="2610" w:type="dxa"/>
          </w:tcPr>
          <w:p w14:paraId="10E052B8" w14:textId="03E8A9E3" w:rsidR="00843509" w:rsidRPr="008622A7" w:rsidRDefault="00843509" w:rsidP="00B2116C">
            <w:pPr>
              <w:rPr>
                <w:color w:val="000000" w:themeColor="text1"/>
              </w:rPr>
            </w:pPr>
            <w:r w:rsidRPr="008622A7">
              <w:rPr>
                <w:color w:val="000000" w:themeColor="text1"/>
              </w:rPr>
              <w:t>Linda Makuleni</w:t>
            </w:r>
          </w:p>
        </w:tc>
        <w:tc>
          <w:tcPr>
            <w:tcW w:w="2700" w:type="dxa"/>
          </w:tcPr>
          <w:p w14:paraId="08D227A0" w14:textId="457F0E14" w:rsidR="00843509" w:rsidRPr="008622A7" w:rsidRDefault="00843509" w:rsidP="00B2116C">
            <w:pPr>
              <w:rPr>
                <w:color w:val="000000" w:themeColor="text1"/>
              </w:rPr>
            </w:pPr>
          </w:p>
        </w:tc>
      </w:tr>
      <w:tr w:rsidR="00144D4B" w:rsidRPr="008622A7" w14:paraId="2B81CD02" w14:textId="77777777" w:rsidTr="00843509">
        <w:tc>
          <w:tcPr>
            <w:tcW w:w="2808" w:type="dxa"/>
          </w:tcPr>
          <w:p w14:paraId="17888B41" w14:textId="699FF650" w:rsidR="00144D4B" w:rsidRPr="008622A7" w:rsidRDefault="00144D4B" w:rsidP="00EF6B39">
            <w:pPr>
              <w:rPr>
                <w:color w:val="000000" w:themeColor="text1"/>
              </w:rPr>
            </w:pPr>
            <w:r>
              <w:rPr>
                <w:color w:val="000000" w:themeColor="text1"/>
              </w:rPr>
              <w:t xml:space="preserve">Renee Leduc Clark, </w:t>
            </w:r>
            <w:r w:rsidRPr="00144D4B">
              <w:rPr>
                <w:i/>
                <w:color w:val="000000" w:themeColor="text1"/>
              </w:rPr>
              <w:t>ex officio</w:t>
            </w:r>
          </w:p>
        </w:tc>
        <w:tc>
          <w:tcPr>
            <w:tcW w:w="2610" w:type="dxa"/>
          </w:tcPr>
          <w:p w14:paraId="6C530C43" w14:textId="757D09B0" w:rsidR="00144D4B" w:rsidRPr="008622A7" w:rsidRDefault="00144D4B" w:rsidP="00B2116C">
            <w:pPr>
              <w:rPr>
                <w:color w:val="000000" w:themeColor="text1"/>
              </w:rPr>
            </w:pPr>
            <w:r w:rsidRPr="008622A7">
              <w:rPr>
                <w:rFonts w:eastAsia="Times New Roman" w:cs="Times New Roman"/>
              </w:rPr>
              <w:t>Brian D'Agostino</w:t>
            </w:r>
            <w:r w:rsidRPr="008622A7">
              <w:rPr>
                <w:i/>
                <w:color w:val="000000" w:themeColor="text1"/>
              </w:rPr>
              <w:t xml:space="preserve"> ex officio</w:t>
            </w:r>
          </w:p>
        </w:tc>
        <w:tc>
          <w:tcPr>
            <w:tcW w:w="2700" w:type="dxa"/>
          </w:tcPr>
          <w:p w14:paraId="490A4EE7" w14:textId="1DB872B7" w:rsidR="00144D4B" w:rsidRPr="008622A7" w:rsidRDefault="00144D4B" w:rsidP="00B2116C">
            <w:pPr>
              <w:rPr>
                <w:color w:val="000000" w:themeColor="text1"/>
              </w:rPr>
            </w:pPr>
          </w:p>
        </w:tc>
      </w:tr>
      <w:tr w:rsidR="00144D4B" w:rsidRPr="008622A7" w14:paraId="660DEE64" w14:textId="77777777" w:rsidTr="00843509">
        <w:tc>
          <w:tcPr>
            <w:tcW w:w="2808" w:type="dxa"/>
          </w:tcPr>
          <w:p w14:paraId="2DA29E71" w14:textId="198049E8" w:rsidR="00144D4B" w:rsidRPr="008622A7" w:rsidRDefault="00144D4B" w:rsidP="00B2116C">
            <w:pPr>
              <w:rPr>
                <w:color w:val="000000" w:themeColor="text1"/>
              </w:rPr>
            </w:pPr>
            <w:r w:rsidRPr="008622A7">
              <w:rPr>
                <w:color w:val="000000" w:themeColor="text1"/>
              </w:rPr>
              <w:t xml:space="preserve">Angel McCoy, </w:t>
            </w:r>
            <w:r w:rsidRPr="008622A7">
              <w:rPr>
                <w:i/>
                <w:color w:val="000000" w:themeColor="text1"/>
              </w:rPr>
              <w:t>ex officio</w:t>
            </w:r>
          </w:p>
        </w:tc>
        <w:tc>
          <w:tcPr>
            <w:tcW w:w="2610" w:type="dxa"/>
          </w:tcPr>
          <w:p w14:paraId="52A53149" w14:textId="78B09E1A" w:rsidR="00144D4B" w:rsidRPr="008622A7" w:rsidRDefault="00144D4B" w:rsidP="00B2116C">
            <w:pPr>
              <w:rPr>
                <w:color w:val="000000" w:themeColor="text1"/>
              </w:rPr>
            </w:pPr>
            <w:r w:rsidRPr="008622A7">
              <w:rPr>
                <w:color w:val="000000" w:themeColor="text1"/>
              </w:rPr>
              <w:t>Kevin Trenberth</w:t>
            </w:r>
          </w:p>
        </w:tc>
        <w:tc>
          <w:tcPr>
            <w:tcW w:w="2700" w:type="dxa"/>
          </w:tcPr>
          <w:p w14:paraId="2660AE5D" w14:textId="77777777" w:rsidR="00144D4B" w:rsidRPr="008622A7" w:rsidRDefault="00144D4B" w:rsidP="00B2116C">
            <w:pPr>
              <w:rPr>
                <w:color w:val="000000" w:themeColor="text1"/>
              </w:rPr>
            </w:pPr>
          </w:p>
        </w:tc>
      </w:tr>
      <w:tr w:rsidR="00144D4B" w:rsidRPr="008622A7" w14:paraId="55D1D1B4" w14:textId="77777777" w:rsidTr="00843509">
        <w:tc>
          <w:tcPr>
            <w:tcW w:w="2808" w:type="dxa"/>
          </w:tcPr>
          <w:p w14:paraId="5BB66C5B" w14:textId="3168B613" w:rsidR="00144D4B" w:rsidRPr="008622A7" w:rsidRDefault="00144D4B" w:rsidP="00B2116C">
            <w:pPr>
              <w:rPr>
                <w:color w:val="000000" w:themeColor="text1"/>
              </w:rPr>
            </w:pPr>
          </w:p>
        </w:tc>
        <w:tc>
          <w:tcPr>
            <w:tcW w:w="2610" w:type="dxa"/>
          </w:tcPr>
          <w:p w14:paraId="2A579140" w14:textId="4927B8FF" w:rsidR="00144D4B" w:rsidRPr="008622A7" w:rsidRDefault="00144D4B" w:rsidP="00B2116C">
            <w:pPr>
              <w:rPr>
                <w:color w:val="000000" w:themeColor="text1"/>
              </w:rPr>
            </w:pPr>
            <w:r w:rsidRPr="008622A7">
              <w:rPr>
                <w:color w:val="000000" w:themeColor="text1"/>
              </w:rPr>
              <w:t xml:space="preserve">Tim Schneider, </w:t>
            </w:r>
            <w:r w:rsidRPr="008622A7">
              <w:rPr>
                <w:i/>
                <w:color w:val="000000" w:themeColor="text1"/>
              </w:rPr>
              <w:t>ex officio</w:t>
            </w:r>
          </w:p>
        </w:tc>
        <w:tc>
          <w:tcPr>
            <w:tcW w:w="2700" w:type="dxa"/>
          </w:tcPr>
          <w:p w14:paraId="7C6BFCE5" w14:textId="77777777" w:rsidR="00144D4B" w:rsidRPr="008622A7" w:rsidRDefault="00144D4B" w:rsidP="00B2116C">
            <w:pPr>
              <w:rPr>
                <w:color w:val="000000" w:themeColor="text1"/>
              </w:rPr>
            </w:pPr>
          </w:p>
        </w:tc>
      </w:tr>
      <w:tr w:rsidR="00144D4B" w:rsidRPr="008622A7" w14:paraId="75048323" w14:textId="77777777" w:rsidTr="00843509">
        <w:tc>
          <w:tcPr>
            <w:tcW w:w="2808" w:type="dxa"/>
          </w:tcPr>
          <w:p w14:paraId="53BEFD41" w14:textId="64FA884F" w:rsidR="00144D4B" w:rsidRPr="008622A7" w:rsidRDefault="00144D4B" w:rsidP="00B2116C">
            <w:pPr>
              <w:rPr>
                <w:color w:val="000000" w:themeColor="text1"/>
              </w:rPr>
            </w:pPr>
          </w:p>
        </w:tc>
        <w:tc>
          <w:tcPr>
            <w:tcW w:w="2610" w:type="dxa"/>
          </w:tcPr>
          <w:p w14:paraId="51C57073" w14:textId="1F61904F" w:rsidR="00144D4B" w:rsidRPr="008622A7" w:rsidRDefault="00144D4B" w:rsidP="00EF6B39">
            <w:pPr>
              <w:rPr>
                <w:color w:val="000000" w:themeColor="text1"/>
              </w:rPr>
            </w:pPr>
            <w:r w:rsidRPr="008622A7">
              <w:rPr>
                <w:color w:val="000000" w:themeColor="text1"/>
              </w:rPr>
              <w:t xml:space="preserve">John Lanicci, </w:t>
            </w:r>
            <w:r w:rsidRPr="008622A7">
              <w:rPr>
                <w:i/>
                <w:color w:val="000000" w:themeColor="text1"/>
              </w:rPr>
              <w:t>ex officio</w:t>
            </w:r>
          </w:p>
        </w:tc>
        <w:tc>
          <w:tcPr>
            <w:tcW w:w="2700" w:type="dxa"/>
          </w:tcPr>
          <w:p w14:paraId="1E77CD1D" w14:textId="77777777" w:rsidR="00144D4B" w:rsidRPr="008622A7" w:rsidRDefault="00144D4B" w:rsidP="00B2116C">
            <w:pPr>
              <w:rPr>
                <w:color w:val="000000" w:themeColor="text1"/>
              </w:rPr>
            </w:pPr>
          </w:p>
        </w:tc>
      </w:tr>
      <w:tr w:rsidR="00144D4B" w:rsidRPr="008622A7" w14:paraId="7EE8FC0A" w14:textId="77777777" w:rsidTr="00843509">
        <w:tc>
          <w:tcPr>
            <w:tcW w:w="2808" w:type="dxa"/>
          </w:tcPr>
          <w:p w14:paraId="1F2628B5" w14:textId="33B80F6E" w:rsidR="00144D4B" w:rsidRPr="008622A7" w:rsidRDefault="00144D4B" w:rsidP="00B2116C">
            <w:pPr>
              <w:rPr>
                <w:i/>
                <w:color w:val="000000" w:themeColor="text1"/>
              </w:rPr>
            </w:pPr>
          </w:p>
        </w:tc>
        <w:tc>
          <w:tcPr>
            <w:tcW w:w="2610" w:type="dxa"/>
          </w:tcPr>
          <w:p w14:paraId="15F45949" w14:textId="6A5825D0" w:rsidR="00144D4B" w:rsidRPr="008622A7" w:rsidRDefault="00144D4B" w:rsidP="00843509">
            <w:pPr>
              <w:rPr>
                <w:color w:val="000000" w:themeColor="text1"/>
              </w:rPr>
            </w:pPr>
            <w:r w:rsidRPr="008622A7">
              <w:rPr>
                <w:color w:val="000000" w:themeColor="text1"/>
              </w:rPr>
              <w:t xml:space="preserve">Andy Clifton, </w:t>
            </w:r>
            <w:r w:rsidRPr="008622A7">
              <w:rPr>
                <w:i/>
                <w:color w:val="000000" w:themeColor="text1"/>
              </w:rPr>
              <w:t>ex officio</w:t>
            </w:r>
          </w:p>
        </w:tc>
        <w:tc>
          <w:tcPr>
            <w:tcW w:w="2700" w:type="dxa"/>
          </w:tcPr>
          <w:p w14:paraId="5A11FB77" w14:textId="77777777" w:rsidR="00144D4B" w:rsidRPr="008622A7" w:rsidRDefault="00144D4B" w:rsidP="00B2116C">
            <w:pPr>
              <w:rPr>
                <w:color w:val="000000" w:themeColor="text1"/>
              </w:rPr>
            </w:pPr>
          </w:p>
        </w:tc>
      </w:tr>
      <w:tr w:rsidR="00144D4B" w:rsidRPr="008622A7" w14:paraId="63DCA9EF" w14:textId="77777777" w:rsidTr="00843509">
        <w:tc>
          <w:tcPr>
            <w:tcW w:w="2808" w:type="dxa"/>
          </w:tcPr>
          <w:p w14:paraId="20E830C6" w14:textId="6B1EEEE0" w:rsidR="00144D4B" w:rsidRPr="008622A7" w:rsidRDefault="00144D4B" w:rsidP="00B2116C">
            <w:pPr>
              <w:rPr>
                <w:color w:val="000000" w:themeColor="text1"/>
              </w:rPr>
            </w:pPr>
          </w:p>
        </w:tc>
        <w:tc>
          <w:tcPr>
            <w:tcW w:w="2610" w:type="dxa"/>
          </w:tcPr>
          <w:p w14:paraId="06A3EEA8" w14:textId="1CBEF645" w:rsidR="00144D4B" w:rsidRPr="008622A7" w:rsidRDefault="00144D4B" w:rsidP="00843509">
            <w:pPr>
              <w:rPr>
                <w:color w:val="000000" w:themeColor="text1"/>
              </w:rPr>
            </w:pPr>
            <w:r w:rsidRPr="008622A7">
              <w:rPr>
                <w:color w:val="000000" w:themeColor="text1"/>
              </w:rPr>
              <w:t xml:space="preserve">Heidi Centola, </w:t>
            </w:r>
            <w:r w:rsidRPr="008622A7">
              <w:rPr>
                <w:i/>
                <w:color w:val="000000" w:themeColor="text1"/>
              </w:rPr>
              <w:t>ex officio</w:t>
            </w:r>
          </w:p>
        </w:tc>
        <w:tc>
          <w:tcPr>
            <w:tcW w:w="2700" w:type="dxa"/>
          </w:tcPr>
          <w:p w14:paraId="5A074486" w14:textId="77777777" w:rsidR="00144D4B" w:rsidRPr="008622A7" w:rsidRDefault="00144D4B" w:rsidP="00B2116C">
            <w:pPr>
              <w:rPr>
                <w:color w:val="000000" w:themeColor="text1"/>
              </w:rPr>
            </w:pPr>
          </w:p>
        </w:tc>
      </w:tr>
    </w:tbl>
    <w:p w14:paraId="4F7A8536" w14:textId="77777777" w:rsidR="005B1CA2" w:rsidRPr="008622A7" w:rsidRDefault="005B1CA2" w:rsidP="005B1CA2"/>
    <w:p w14:paraId="2A5536EB" w14:textId="7560788E" w:rsidR="005B1CA2" w:rsidRPr="008622A7" w:rsidRDefault="00843509" w:rsidP="00843509">
      <w:pPr>
        <w:pStyle w:val="ListParagraph"/>
        <w:numPr>
          <w:ilvl w:val="0"/>
          <w:numId w:val="10"/>
        </w:numPr>
        <w:ind w:left="0" w:firstLine="0"/>
      </w:pPr>
      <w:r w:rsidRPr="008622A7">
        <w:rPr>
          <w:b/>
        </w:rPr>
        <w:t>Roll call</w:t>
      </w:r>
      <w:r w:rsidRPr="008622A7">
        <w:t xml:space="preserve"> was taken. </w:t>
      </w:r>
    </w:p>
    <w:p w14:paraId="0259AAC8" w14:textId="77777777" w:rsidR="00843509" w:rsidRPr="008622A7" w:rsidRDefault="00843509" w:rsidP="00843509">
      <w:pPr>
        <w:pStyle w:val="ListParagraph"/>
        <w:ind w:left="0"/>
      </w:pPr>
    </w:p>
    <w:p w14:paraId="3CACF343" w14:textId="45931D22" w:rsidR="00843509" w:rsidRPr="008622A7" w:rsidRDefault="00843509" w:rsidP="00843509">
      <w:pPr>
        <w:pStyle w:val="ListParagraph"/>
        <w:numPr>
          <w:ilvl w:val="0"/>
          <w:numId w:val="10"/>
        </w:numPr>
        <w:ind w:left="0" w:firstLine="0"/>
      </w:pPr>
      <w:r w:rsidRPr="008622A7">
        <w:rPr>
          <w:b/>
        </w:rPr>
        <w:t>Notes from our last meeting</w:t>
      </w:r>
      <w:r w:rsidRPr="008622A7">
        <w:t xml:space="preserve"> (</w:t>
      </w:r>
      <w:r w:rsidR="00144D4B">
        <w:t>Nov. 24</w:t>
      </w:r>
      <w:r w:rsidRPr="008622A7">
        <w:t xml:space="preserve">) and the draft agenda for today’s meeting were approved. </w:t>
      </w:r>
    </w:p>
    <w:p w14:paraId="44F96A50" w14:textId="77777777" w:rsidR="00843509" w:rsidRPr="008622A7" w:rsidRDefault="00843509" w:rsidP="00843509">
      <w:pPr>
        <w:pStyle w:val="ListParagraph"/>
        <w:ind w:left="0"/>
      </w:pPr>
    </w:p>
    <w:p w14:paraId="390F066B" w14:textId="15288574" w:rsidR="006F1CF2" w:rsidRPr="006F1CF2" w:rsidRDefault="00144D4B" w:rsidP="00A32826">
      <w:pPr>
        <w:pStyle w:val="ListParagraph"/>
        <w:numPr>
          <w:ilvl w:val="0"/>
          <w:numId w:val="10"/>
        </w:numPr>
        <w:ind w:left="0" w:firstLine="90"/>
        <w:rPr>
          <w:rFonts w:cstheme="minorHAnsi"/>
        </w:rPr>
      </w:pPr>
      <w:r>
        <w:t xml:space="preserve">Melinda reminded everyone that </w:t>
      </w:r>
      <w:r w:rsidR="006F1CF2">
        <w:t xml:space="preserve">prior to </w:t>
      </w:r>
      <w:r w:rsidR="006F1CF2" w:rsidRPr="006F1CF2">
        <w:t>the</w:t>
      </w:r>
      <w:r w:rsidR="00A32826" w:rsidRPr="006F1CF2">
        <w:t xml:space="preserve"> Jan. 8 </w:t>
      </w:r>
      <w:r w:rsidR="006F1CF2" w:rsidRPr="006F1CF2">
        <w:t xml:space="preserve">NWS/WMO </w:t>
      </w:r>
      <w:r w:rsidR="00A32826" w:rsidRPr="006F1CF2">
        <w:t>International Workshop,</w:t>
      </w:r>
      <w:r w:rsidR="00A32826" w:rsidRPr="008622A7">
        <w:t xml:space="preserve"> </w:t>
      </w:r>
      <w:r w:rsidR="006F1CF2">
        <w:t>a side-meeting with three of the international participants and BGS members will be held on Wed., Jan. 7, 10-11 a.m. (Sheraton Hotel, Ahwatukee A room). These participants are:</w:t>
      </w:r>
    </w:p>
    <w:p w14:paraId="4E946950" w14:textId="77777777" w:rsidR="006F1CF2" w:rsidRPr="006F1CF2" w:rsidRDefault="006F1CF2" w:rsidP="006F1CF2">
      <w:pPr>
        <w:rPr>
          <w:rFonts w:cstheme="minorHAnsi"/>
        </w:rPr>
      </w:pPr>
    </w:p>
    <w:p w14:paraId="72B2733C" w14:textId="443A3839" w:rsidR="006F1CF2" w:rsidRPr="0085269C" w:rsidRDefault="006F1CF2" w:rsidP="0085269C">
      <w:pPr>
        <w:ind w:left="860"/>
      </w:pPr>
      <w:r w:rsidRPr="006F1CF2">
        <w:rPr>
          <w:sz w:val="20"/>
          <w:szCs w:val="20"/>
        </w:rPr>
        <w:t>-</w:t>
      </w:r>
      <w:r w:rsidRPr="0085269C">
        <w:t>David Farrell, Principle of the Caribbean Institute for Meteorology and Hydrology</w:t>
      </w:r>
    </w:p>
    <w:p w14:paraId="42FBAB99" w14:textId="77777777" w:rsidR="006F1CF2" w:rsidRPr="0085269C" w:rsidRDefault="006F1CF2" w:rsidP="006F1CF2">
      <w:pPr>
        <w:pStyle w:val="ListParagraph"/>
      </w:pPr>
      <w:r w:rsidRPr="0085269C">
        <w:t xml:space="preserve">   -Dra. Celeste Saulo, Directora de Servicio Meteorologico Nacional Argentina</w:t>
      </w:r>
    </w:p>
    <w:p w14:paraId="4BF2EE83" w14:textId="368F7C71" w:rsidR="006F1CF2" w:rsidRPr="0085269C" w:rsidRDefault="006F1CF2" w:rsidP="006F1CF2">
      <w:pPr>
        <w:pStyle w:val="ListParagraph"/>
      </w:pPr>
      <w:r w:rsidRPr="0085269C">
        <w:t xml:space="preserve">  -Dr. Jerry Lengoasa, Deputy Sec. General WMO</w:t>
      </w:r>
    </w:p>
    <w:p w14:paraId="08314E97" w14:textId="77777777" w:rsidR="006F1CF2" w:rsidRDefault="006F1CF2" w:rsidP="006F1CF2">
      <w:pPr>
        <w:pStyle w:val="ListParagraph"/>
        <w:rPr>
          <w:sz w:val="20"/>
          <w:szCs w:val="20"/>
        </w:rPr>
      </w:pPr>
    </w:p>
    <w:p w14:paraId="66A0B98A" w14:textId="77777777" w:rsidR="006F1CF2" w:rsidRPr="006F1CF2" w:rsidRDefault="006F1CF2" w:rsidP="006F1CF2">
      <w:pPr>
        <w:pStyle w:val="ListParagraph"/>
        <w:rPr>
          <w:sz w:val="20"/>
          <w:szCs w:val="20"/>
        </w:rPr>
      </w:pPr>
    </w:p>
    <w:p w14:paraId="127E5FA9" w14:textId="693C2A93" w:rsidR="006F1CF2" w:rsidRPr="0085269C" w:rsidRDefault="0085269C" w:rsidP="006F1CF2">
      <w:pPr>
        <w:rPr>
          <w:rFonts w:cstheme="minorHAnsi"/>
          <w:b/>
        </w:rPr>
      </w:pPr>
      <w:r w:rsidRPr="0085269C">
        <w:rPr>
          <w:rFonts w:cstheme="minorHAnsi"/>
          <w:b/>
        </w:rPr>
        <w:t xml:space="preserve">4.) Leveraging existing foreign meetings </w:t>
      </w:r>
    </w:p>
    <w:p w14:paraId="1CA28556" w14:textId="77777777" w:rsidR="006F1CF2" w:rsidRDefault="006F1CF2" w:rsidP="006F1CF2"/>
    <w:p w14:paraId="41734A06" w14:textId="60FFFDD2" w:rsidR="00A32826" w:rsidRDefault="0085269C" w:rsidP="00A32826">
      <w:r>
        <w:t xml:space="preserve">Melinda reported that </w:t>
      </w:r>
      <w:r w:rsidR="000937CD">
        <w:t>during yesterday’s Jan. 4 ICWWCS</w:t>
      </w:r>
      <w:r>
        <w:t xml:space="preserve"> meeting, we discussed the possibility of AMS members, who travel internationally for their day jobs, to conduct informal “outreach” about the commission and the BGS in particular, to look for potential international partnerships and opportunities. </w:t>
      </w:r>
      <w:r w:rsidR="000937CD">
        <w:t>Several action items came from this suggestion.</w:t>
      </w:r>
    </w:p>
    <w:p w14:paraId="62183C3D" w14:textId="1BDE0010" w:rsidR="000937CD" w:rsidRDefault="000937CD" w:rsidP="00A32826">
      <w:r>
        <w:tab/>
        <w:t>***Action Item (</w:t>
      </w:r>
      <w:r w:rsidRPr="000937CD">
        <w:rPr>
          <w:highlight w:val="yellow"/>
        </w:rPr>
        <w:t>unassigned</w:t>
      </w:r>
      <w:r>
        <w:t xml:space="preserve">) Draft a one-pager that could be distributed at such a meeting in another country. This would describe the AMS, the CWWCE, and our interest in developing international partnerships and activities. It would include contact info, e.g., for the AMS, BGS, ICWWCE, and the International Committee that reports to the AMS Executive Council (hereby referred to as ICAMSEC). The commissioner will vet/approve this one-pager. </w:t>
      </w:r>
    </w:p>
    <w:p w14:paraId="24A6537F" w14:textId="77777777" w:rsidR="000937CD" w:rsidRDefault="000937CD" w:rsidP="00A32826"/>
    <w:p w14:paraId="2EB51FE2" w14:textId="7594F22C" w:rsidR="000937CD" w:rsidRDefault="000937CD" w:rsidP="00A32826">
      <w:r>
        <w:tab/>
        <w:t>***Draft a calendar of events for 2015 and then identify AMS members who plan to attend these events. Then see if they wish to do a bit of outreach about our international interests. (</w:t>
      </w:r>
      <w:r w:rsidRPr="000937CD">
        <w:rPr>
          <w:highlight w:val="yellow"/>
        </w:rPr>
        <w:t>unassigned</w:t>
      </w:r>
      <w:r>
        <w:t>)</w:t>
      </w:r>
    </w:p>
    <w:p w14:paraId="6E1B705A" w14:textId="77777777" w:rsidR="000937CD" w:rsidRDefault="000937CD" w:rsidP="00A32826"/>
    <w:p w14:paraId="2DB21BF7" w14:textId="24E7A288" w:rsidR="000937CD" w:rsidRDefault="000937CD" w:rsidP="00A32826">
      <w:r>
        <w:tab/>
        <w:t>***Melinda to ask Keith Seitter for copies of existing MOUs between AMS and other meteorological societies, which could help focus efforts by BGS and ICWWCE. (Melinda has sent email to Keith making this request.)</w:t>
      </w:r>
    </w:p>
    <w:p w14:paraId="6553000A" w14:textId="77777777" w:rsidR="000937CD" w:rsidRDefault="000937CD" w:rsidP="00A32826"/>
    <w:p w14:paraId="3C356829" w14:textId="769DEDF4" w:rsidR="000937CD" w:rsidRDefault="000937CD" w:rsidP="00A32826">
      <w:pPr>
        <w:rPr>
          <w:rFonts w:eastAsia="Times New Roman" w:cs="Times New Roman"/>
        </w:rPr>
      </w:pPr>
      <w:r>
        <w:tab/>
        <w:t xml:space="preserve">From yesterday’s ICWWCS meeting, Melinda already emailed Keith a request for </w:t>
      </w:r>
      <w:r>
        <w:rPr>
          <w:rFonts w:eastAsia="Times New Roman" w:cs="Times New Roman"/>
        </w:rPr>
        <w:t>a set of "canned" slides about the AMS, which could be presented by an AMS member who traveled to a meeting in another country and who wanted to conduct some outreach on behalf of the AMS.</w:t>
      </w:r>
    </w:p>
    <w:p w14:paraId="33853E23" w14:textId="77777777" w:rsidR="00610C7C" w:rsidRDefault="00610C7C" w:rsidP="00A32826">
      <w:pPr>
        <w:rPr>
          <w:rFonts w:eastAsia="Times New Roman" w:cs="Times New Roman"/>
        </w:rPr>
      </w:pPr>
    </w:p>
    <w:p w14:paraId="19AD9DCF" w14:textId="46D2237A" w:rsidR="00610C7C" w:rsidRDefault="00610C7C" w:rsidP="00A32826">
      <w:pPr>
        <w:rPr>
          <w:rFonts w:eastAsia="Times New Roman" w:cs="Times New Roman"/>
        </w:rPr>
      </w:pPr>
      <w:r>
        <w:rPr>
          <w:rFonts w:eastAsia="Times New Roman" w:cs="Times New Roman"/>
        </w:rPr>
        <w:tab/>
        <w:t xml:space="preserve">Pam Emch volunteered to bring up with others on the 2016 AMS Annual Meeting organizing committee the interest of the BGS and ICWWCS to organize events in existing symposia/conferences that would be made stronger with an international component. The BGS should follow up in the next few months with the organizing committee, e.g., request planned topics/sessions, so that we can identify where we should work to add international panels, town halls, etc. </w:t>
      </w:r>
    </w:p>
    <w:p w14:paraId="4D6A1438" w14:textId="77777777" w:rsidR="000937CD" w:rsidRDefault="000937CD" w:rsidP="00A32826">
      <w:pPr>
        <w:rPr>
          <w:rFonts w:eastAsia="Times New Roman" w:cs="Times New Roman"/>
        </w:rPr>
      </w:pPr>
    </w:p>
    <w:p w14:paraId="7996766A" w14:textId="3DD1C527" w:rsidR="000937CD" w:rsidRPr="008622A7" w:rsidRDefault="000937CD" w:rsidP="00A32826">
      <w:r>
        <w:rPr>
          <w:rFonts w:eastAsia="Times New Roman" w:cs="Times New Roman"/>
        </w:rPr>
        <w:t xml:space="preserve">During this discussion, a question was raised about how the BGS, ICWWCS, and ICAMSEC differ and potentially overlap. The BGS and ICWWCS both have TORs that help distinguish the two groups efforts; the TORs are posted on the commission web site. The </w:t>
      </w:r>
      <w:r w:rsidR="00610C7C">
        <w:rPr>
          <w:rFonts w:eastAsia="Times New Roman" w:cs="Times New Roman"/>
        </w:rPr>
        <w:t xml:space="preserve">ICAMSEC is very new, and its TOR are not completed. Once they are, the other two groups will review. The ICAMSEC will serve more of a monitoring/management role regarding MOUs between AMS and other met societies, whereas the BGS and ICWWCS will more actively implement and executive what the agreements identify as areas of common interests between the societies and their respective nations.  Also, the BGS and ICWWCS reside under the CWWCE and therefore strive to facilitate efforts among the public, private, and academic sectors. </w:t>
      </w:r>
    </w:p>
    <w:p w14:paraId="5AB99823" w14:textId="77777777" w:rsidR="008622A7" w:rsidRPr="008622A7" w:rsidRDefault="008622A7" w:rsidP="00A32826"/>
    <w:p w14:paraId="651F81B3" w14:textId="34F8884D" w:rsidR="005574AD" w:rsidRPr="008622A7" w:rsidRDefault="008622A7" w:rsidP="005528BF">
      <w:pPr>
        <w:spacing w:line="276" w:lineRule="exact"/>
        <w:textAlignment w:val="baseline"/>
        <w:rPr>
          <w:b/>
        </w:rPr>
      </w:pPr>
      <w:r w:rsidRPr="008622A7">
        <w:rPr>
          <w:b/>
        </w:rPr>
        <w:t>5</w:t>
      </w:r>
      <w:r w:rsidR="005574AD" w:rsidRPr="008622A7">
        <w:rPr>
          <w:b/>
        </w:rPr>
        <w:t>. Committee Reports</w:t>
      </w:r>
    </w:p>
    <w:p w14:paraId="73DD61A2" w14:textId="77777777" w:rsidR="005E6381" w:rsidRPr="008622A7" w:rsidRDefault="005E6381" w:rsidP="00B95E46">
      <w:pPr>
        <w:spacing w:line="276" w:lineRule="exact"/>
        <w:textAlignment w:val="baseline"/>
        <w:rPr>
          <w:rFonts w:cs="Times New Roman"/>
          <w:bCs/>
        </w:rPr>
      </w:pPr>
    </w:p>
    <w:p w14:paraId="3E27423D" w14:textId="21AD5CB8" w:rsidR="005E6381" w:rsidRPr="008622A7" w:rsidRDefault="00610C7C" w:rsidP="005E6381">
      <w:pPr>
        <w:pStyle w:val="NormalWeb"/>
        <w:spacing w:before="0" w:beforeAutospacing="0" w:after="0" w:afterAutospacing="0"/>
        <w:rPr>
          <w:rFonts w:asciiTheme="minorHAnsi" w:hAnsiTheme="minorHAnsi"/>
          <w:color w:val="000000"/>
          <w:sz w:val="24"/>
          <w:szCs w:val="24"/>
        </w:rPr>
      </w:pPr>
      <w:r>
        <w:rPr>
          <w:rFonts w:asciiTheme="minorHAnsi" w:hAnsiTheme="minorHAnsi"/>
          <w:bCs/>
          <w:sz w:val="24"/>
          <w:szCs w:val="24"/>
        </w:rPr>
        <w:t>Renee Leduc Clarke, New</w:t>
      </w:r>
      <w:r w:rsidR="005E6381" w:rsidRPr="008622A7">
        <w:rPr>
          <w:rFonts w:asciiTheme="minorHAnsi" w:hAnsiTheme="minorHAnsi"/>
          <w:bCs/>
          <w:sz w:val="24"/>
          <w:szCs w:val="24"/>
        </w:rPr>
        <w:t xml:space="preserve"> Chair of the </w:t>
      </w:r>
      <w:r>
        <w:rPr>
          <w:rFonts w:asciiTheme="minorHAnsi" w:hAnsiTheme="minorHAnsi"/>
          <w:bCs/>
          <w:sz w:val="24"/>
          <w:szCs w:val="24"/>
        </w:rPr>
        <w:t>ICWWCS,</w:t>
      </w:r>
      <w:r w:rsidR="005E6381" w:rsidRPr="008622A7">
        <w:rPr>
          <w:rFonts w:asciiTheme="minorHAnsi" w:hAnsiTheme="minorHAnsi"/>
          <w:bCs/>
          <w:sz w:val="24"/>
          <w:szCs w:val="24"/>
        </w:rPr>
        <w:t xml:space="preserve"> report</w:t>
      </w:r>
      <w:r>
        <w:rPr>
          <w:rFonts w:asciiTheme="minorHAnsi" w:hAnsiTheme="minorHAnsi"/>
          <w:bCs/>
          <w:sz w:val="24"/>
          <w:szCs w:val="24"/>
        </w:rPr>
        <w:t>ed</w:t>
      </w:r>
      <w:r w:rsidR="005E6381" w:rsidRPr="008622A7">
        <w:rPr>
          <w:rFonts w:asciiTheme="minorHAnsi" w:hAnsiTheme="minorHAnsi"/>
          <w:bCs/>
          <w:sz w:val="24"/>
          <w:szCs w:val="24"/>
        </w:rPr>
        <w:t xml:space="preserve"> </w:t>
      </w:r>
      <w:r>
        <w:rPr>
          <w:rFonts w:asciiTheme="minorHAnsi" w:hAnsiTheme="minorHAnsi"/>
          <w:bCs/>
          <w:sz w:val="24"/>
          <w:szCs w:val="24"/>
        </w:rPr>
        <w:t xml:space="preserve">that in the coming year, they will work to determine which members will extend their membership, so as to avoid having everyone rotate off in Jan. 2016. They also will complete their strategy document that will guide their efforts in next two year. </w:t>
      </w:r>
      <w:r w:rsidR="00DA6D6F">
        <w:rPr>
          <w:rFonts w:asciiTheme="minorHAnsi" w:hAnsiTheme="minorHAnsi"/>
          <w:bCs/>
          <w:sz w:val="24"/>
          <w:szCs w:val="24"/>
        </w:rPr>
        <w:t xml:space="preserve">Outgoing Chair, Angel McCoy, will lead efforts of the committee to participate in the 2016 AMS Annual Meeting. The committee will participate in the informal outreach discussed above in an effort to develop international engagement. </w:t>
      </w:r>
    </w:p>
    <w:p w14:paraId="0324F289" w14:textId="77777777" w:rsidR="005E6381" w:rsidRPr="008622A7" w:rsidRDefault="005E6381" w:rsidP="005E6381">
      <w:pPr>
        <w:pStyle w:val="NormalWeb"/>
        <w:spacing w:before="0" w:beforeAutospacing="0" w:after="0" w:afterAutospacing="0"/>
        <w:rPr>
          <w:rFonts w:asciiTheme="minorHAnsi" w:hAnsiTheme="minorHAnsi"/>
          <w:color w:val="000000"/>
          <w:sz w:val="24"/>
          <w:szCs w:val="24"/>
        </w:rPr>
      </w:pPr>
    </w:p>
    <w:p w14:paraId="3B79131D" w14:textId="7D369515" w:rsidR="005E6381" w:rsidRDefault="00DA6D6F" w:rsidP="005E6381">
      <w:pPr>
        <w:pStyle w:val="Heading2"/>
        <w:shd w:val="clear" w:color="auto" w:fill="FFFFFF"/>
        <w:spacing w:before="0" w:beforeAutospacing="0" w:after="120" w:afterAutospacing="0"/>
        <w:textAlignment w:val="baseline"/>
        <w:rPr>
          <w:rFonts w:asciiTheme="minorHAnsi" w:hAnsiTheme="minorHAnsi"/>
          <w:b w:val="0"/>
          <w:color w:val="232323"/>
          <w:sz w:val="24"/>
          <w:szCs w:val="24"/>
        </w:rPr>
      </w:pPr>
      <w:r>
        <w:rPr>
          <w:rFonts w:asciiTheme="minorHAnsi" w:hAnsiTheme="minorHAnsi"/>
          <w:b w:val="0"/>
          <w:color w:val="000000"/>
          <w:sz w:val="24"/>
          <w:szCs w:val="24"/>
        </w:rPr>
        <w:t>Note that later this week, on Wed., Jan.</w:t>
      </w:r>
      <w:r w:rsidR="005E6381" w:rsidRPr="008622A7">
        <w:rPr>
          <w:rFonts w:asciiTheme="minorHAnsi" w:hAnsiTheme="minorHAnsi"/>
          <w:b w:val="0"/>
          <w:color w:val="000000"/>
          <w:sz w:val="24"/>
          <w:szCs w:val="24"/>
        </w:rPr>
        <w:t xml:space="preserve"> 7, 2015 from 7:00 am – 8:15 am </w:t>
      </w:r>
      <w:r w:rsidR="005E6381" w:rsidRPr="008622A7">
        <w:rPr>
          <w:rFonts w:asciiTheme="minorHAnsi" w:hAnsiTheme="minorHAnsi"/>
          <w:b w:val="0"/>
          <w:sz w:val="24"/>
          <w:szCs w:val="24"/>
        </w:rPr>
        <w:t>the ICW</w:t>
      </w:r>
      <w:r>
        <w:rPr>
          <w:rFonts w:asciiTheme="minorHAnsi" w:hAnsiTheme="minorHAnsi"/>
          <w:b w:val="0"/>
          <w:sz w:val="24"/>
          <w:szCs w:val="24"/>
        </w:rPr>
        <w:t>W</w:t>
      </w:r>
      <w:r w:rsidR="005E6381" w:rsidRPr="008622A7">
        <w:rPr>
          <w:rFonts w:asciiTheme="minorHAnsi" w:hAnsiTheme="minorHAnsi"/>
          <w:b w:val="0"/>
          <w:sz w:val="24"/>
          <w:szCs w:val="24"/>
        </w:rPr>
        <w:t xml:space="preserve">CS is hosting a Town Hall during the </w:t>
      </w:r>
      <w:r w:rsidR="005E6381" w:rsidRPr="008622A7">
        <w:rPr>
          <w:rFonts w:asciiTheme="minorHAnsi" w:hAnsiTheme="minorHAnsi"/>
          <w:b w:val="0"/>
          <w:color w:val="000000"/>
          <w:sz w:val="24"/>
          <w:szCs w:val="24"/>
        </w:rPr>
        <w:t>95</w:t>
      </w:r>
      <w:r w:rsidR="005E6381" w:rsidRPr="008622A7">
        <w:rPr>
          <w:rFonts w:asciiTheme="minorHAnsi" w:hAnsiTheme="minorHAnsi"/>
          <w:b w:val="0"/>
          <w:color w:val="000000"/>
          <w:sz w:val="24"/>
          <w:szCs w:val="24"/>
          <w:vertAlign w:val="superscript"/>
        </w:rPr>
        <w:t>th</w:t>
      </w:r>
      <w:r w:rsidR="005E6381" w:rsidRPr="008622A7">
        <w:rPr>
          <w:rFonts w:asciiTheme="minorHAnsi" w:hAnsiTheme="minorHAnsi"/>
          <w:b w:val="0"/>
          <w:color w:val="000000"/>
          <w:sz w:val="24"/>
          <w:szCs w:val="24"/>
        </w:rPr>
        <w:t xml:space="preserve"> Annual American Meteorological Society Meeting. The theme is: </w:t>
      </w:r>
      <w:r w:rsidR="005E6381" w:rsidRPr="008622A7">
        <w:rPr>
          <w:rFonts w:asciiTheme="minorHAnsi" w:hAnsiTheme="minorHAnsi"/>
          <w:b w:val="0"/>
          <w:color w:val="232323"/>
          <w:sz w:val="24"/>
          <w:szCs w:val="24"/>
        </w:rPr>
        <w:t>Lessons learned about coping with high impact hydro-meteorological events in the US: “A stepping stone panel discussion for the 2015 DRR Summit on Lessons Learned about Lessons Learned</w:t>
      </w:r>
      <w:r>
        <w:rPr>
          <w:rFonts w:asciiTheme="minorHAnsi" w:hAnsiTheme="minorHAnsi"/>
          <w:b w:val="0"/>
          <w:color w:val="232323"/>
          <w:sz w:val="24"/>
          <w:szCs w:val="24"/>
        </w:rPr>
        <w:t>."</w:t>
      </w:r>
    </w:p>
    <w:p w14:paraId="673BD3BB" w14:textId="77777777" w:rsidR="00DA6D6F" w:rsidRDefault="00DA6D6F" w:rsidP="005E6381">
      <w:pPr>
        <w:pStyle w:val="Heading2"/>
        <w:shd w:val="clear" w:color="auto" w:fill="FFFFFF"/>
        <w:spacing w:before="0" w:beforeAutospacing="0" w:after="120" w:afterAutospacing="0"/>
        <w:textAlignment w:val="baseline"/>
        <w:rPr>
          <w:rFonts w:asciiTheme="minorHAnsi" w:hAnsiTheme="minorHAnsi"/>
          <w:b w:val="0"/>
          <w:color w:val="232323"/>
          <w:sz w:val="24"/>
          <w:szCs w:val="24"/>
        </w:rPr>
      </w:pPr>
    </w:p>
    <w:p w14:paraId="320232E7" w14:textId="34AD4411" w:rsidR="00DA6D6F" w:rsidRPr="00DA6D6F" w:rsidRDefault="00DA6D6F" w:rsidP="005E6381">
      <w:pPr>
        <w:pStyle w:val="Heading2"/>
        <w:shd w:val="clear" w:color="auto" w:fill="FFFFFF"/>
        <w:spacing w:before="0" w:beforeAutospacing="0" w:after="120" w:afterAutospacing="0"/>
        <w:textAlignment w:val="baseline"/>
        <w:rPr>
          <w:rFonts w:asciiTheme="minorHAnsi" w:hAnsiTheme="minorHAnsi"/>
          <w:color w:val="232323"/>
          <w:sz w:val="24"/>
          <w:szCs w:val="24"/>
        </w:rPr>
      </w:pPr>
      <w:r w:rsidRPr="00DA6D6F">
        <w:rPr>
          <w:rFonts w:asciiTheme="minorHAnsi" w:hAnsiTheme="minorHAnsi"/>
          <w:color w:val="232323"/>
          <w:sz w:val="24"/>
          <w:szCs w:val="24"/>
        </w:rPr>
        <w:t>6.) Roundtable</w:t>
      </w:r>
    </w:p>
    <w:p w14:paraId="6E5425B4" w14:textId="2F5790E2" w:rsidR="00171D0E" w:rsidRPr="00171D0E" w:rsidRDefault="00DA6D6F" w:rsidP="005E6381">
      <w:pPr>
        <w:pStyle w:val="Heading2"/>
        <w:shd w:val="clear" w:color="auto" w:fill="FFFFFF"/>
        <w:spacing w:before="0" w:beforeAutospacing="0" w:after="120" w:afterAutospacing="0"/>
        <w:textAlignment w:val="baseline"/>
        <w:rPr>
          <w:rFonts w:asciiTheme="minorHAnsi" w:hAnsiTheme="minorHAnsi"/>
          <w:b w:val="0"/>
          <w:color w:val="232323"/>
          <w:sz w:val="24"/>
          <w:szCs w:val="24"/>
        </w:rPr>
      </w:pPr>
      <w:r>
        <w:rPr>
          <w:rFonts w:asciiTheme="minorHAnsi" w:hAnsiTheme="minorHAnsi"/>
          <w:b w:val="0"/>
          <w:color w:val="232323"/>
          <w:sz w:val="24"/>
          <w:szCs w:val="24"/>
        </w:rPr>
        <w:t>Mary Glackin reported on highlights of the Jan. 3 CWWCE Steering Committee meeting, whose main topic of discussion was the NWS’ plan to change its messaging that currently refers to “watches,” “warnings,” and “advisories.” This “WaWaA” nomenclature is confusing to many in the public. NWS is looking at how Europe communicates weather warnings. They use green, yellow, orange, and red, and two scales (one for impact and one for certainty). The score on each scale, when combined, determines the color. NWS believes it will take a number of years to identify and execute an improved communications plan and work it through all the various parties involved, e.g., emergency managers. Also discussed at the steering committee meeting is that the Weather Economic Evaluation effort is stalled due to lack of funding. Interestingly, the WMO will soon publish a book on the value of weather information, which Mary will share with the commission.</w:t>
      </w:r>
    </w:p>
    <w:p w14:paraId="75F26BB4" w14:textId="6562351D" w:rsidR="00724C8D" w:rsidRDefault="00171D0E" w:rsidP="005E6381">
      <w:pPr>
        <w:pStyle w:val="Heading2"/>
        <w:shd w:val="clear" w:color="auto" w:fill="FFFFFF"/>
        <w:spacing w:before="0" w:beforeAutospacing="0" w:after="120" w:afterAutospacing="0"/>
        <w:textAlignment w:val="baseline"/>
        <w:rPr>
          <w:rFonts w:asciiTheme="minorHAnsi" w:eastAsia="Times New Roman" w:hAnsiTheme="minorHAnsi" w:cs="Times New Roman"/>
          <w:b w:val="0"/>
          <w:sz w:val="24"/>
          <w:szCs w:val="24"/>
        </w:rPr>
      </w:pPr>
      <w:r w:rsidRPr="00171D0E">
        <w:rPr>
          <w:rFonts w:asciiTheme="minorHAnsi" w:hAnsiTheme="minorHAnsi"/>
          <w:b w:val="0"/>
          <w:color w:val="232323"/>
          <w:sz w:val="24"/>
          <w:szCs w:val="24"/>
        </w:rPr>
        <w:t xml:space="preserve">During this morning’s Presidential Forum, Dr. Sullivan announced that </w:t>
      </w:r>
      <w:r>
        <w:rPr>
          <w:rFonts w:asciiTheme="minorHAnsi" w:eastAsia="Times New Roman" w:hAnsiTheme="minorHAnsi" w:cs="Times New Roman"/>
          <w:b w:val="0"/>
          <w:sz w:val="24"/>
          <w:szCs w:val="24"/>
        </w:rPr>
        <w:t>b</w:t>
      </w:r>
      <w:r w:rsidRPr="00171D0E">
        <w:rPr>
          <w:rFonts w:asciiTheme="minorHAnsi" w:eastAsia="Times New Roman" w:hAnsiTheme="minorHAnsi" w:cs="Times New Roman"/>
          <w:b w:val="0"/>
          <w:sz w:val="24"/>
          <w:szCs w:val="24"/>
        </w:rPr>
        <w:t>y October 2015, the capacity of each of NOAA’s two operational supercomputers will jump to 2.5 petaflops, for a total of 5 petaflops – a nearly tenfold increase from the current capacit</w:t>
      </w:r>
      <w:r>
        <w:rPr>
          <w:rFonts w:asciiTheme="minorHAnsi" w:eastAsia="Times New Roman" w:hAnsiTheme="minorHAnsi" w:cs="Times New Roman"/>
          <w:b w:val="0"/>
          <w:sz w:val="24"/>
          <w:szCs w:val="24"/>
        </w:rPr>
        <w:t xml:space="preserve">y. For more on this, see: </w:t>
      </w:r>
      <w:r w:rsidR="00724C8D" w:rsidRPr="00881FF6">
        <w:rPr>
          <w:rFonts w:asciiTheme="minorHAnsi" w:eastAsia="Times New Roman" w:hAnsiTheme="minorHAnsi" w:cs="Times New Roman"/>
          <w:b w:val="0"/>
          <w:sz w:val="24"/>
          <w:szCs w:val="24"/>
        </w:rPr>
        <w:t>http://www.noaanews.noaa.gov/stories2015/20150105_supercomputer.html</w:t>
      </w:r>
    </w:p>
    <w:p w14:paraId="3A5DC9A1" w14:textId="310E8B1D" w:rsidR="00880FEA" w:rsidRPr="00881FF6" w:rsidRDefault="00724C8D" w:rsidP="00881FF6">
      <w:pPr>
        <w:pStyle w:val="Heading2"/>
        <w:shd w:val="clear" w:color="auto" w:fill="FFFFFF"/>
        <w:spacing w:before="0" w:beforeAutospacing="0" w:after="120" w:afterAutospacing="0"/>
        <w:textAlignment w:val="baseline"/>
        <w:rPr>
          <w:rFonts w:asciiTheme="minorHAnsi" w:hAnsiTheme="minorHAnsi"/>
          <w:b w:val="0"/>
          <w:color w:val="232323"/>
          <w:sz w:val="24"/>
          <w:szCs w:val="24"/>
        </w:rPr>
      </w:pPr>
      <w:r>
        <w:rPr>
          <w:rFonts w:asciiTheme="minorHAnsi" w:eastAsia="Times New Roman" w:hAnsiTheme="minorHAnsi" w:cs="Times New Roman"/>
          <w:b w:val="0"/>
          <w:sz w:val="24"/>
          <w:szCs w:val="24"/>
        </w:rPr>
        <w:t xml:space="preserve">Joe Casola suggested that we make a firm plan to execute some of the ideas for activities to pursue, with individuals as lead and dates/milestones. Melinda agreed that this should be the main topic of our next meeting. In the meantime, members are asked to consider what they would like to do in the coming year and begin drafting ideas and timelines to discuss at our next meeting (in the </w:t>
      </w:r>
      <w:r w:rsidR="00881FF6">
        <w:rPr>
          <w:rFonts w:asciiTheme="minorHAnsi" w:eastAsia="Times New Roman" w:hAnsiTheme="minorHAnsi" w:cs="Times New Roman"/>
          <w:b w:val="0"/>
          <w:sz w:val="24"/>
          <w:szCs w:val="24"/>
        </w:rPr>
        <w:t>March time frame).</w:t>
      </w:r>
    </w:p>
    <w:sectPr w:rsidR="00880FEA" w:rsidRPr="00881FF6" w:rsidSect="003B02F8">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30D1D" w14:textId="77777777" w:rsidR="00DA6D6F" w:rsidRDefault="00DA6D6F" w:rsidP="00740C72">
      <w:r>
        <w:separator/>
      </w:r>
    </w:p>
  </w:endnote>
  <w:endnote w:type="continuationSeparator" w:id="0">
    <w:p w14:paraId="73647C1F" w14:textId="77777777" w:rsidR="00DA6D6F" w:rsidRDefault="00DA6D6F" w:rsidP="00740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6C5208B" w14:textId="77777777" w:rsidR="00DA6D6F" w:rsidRDefault="00DA6D6F"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10D96" w14:textId="77777777" w:rsidR="00DA6D6F" w:rsidRDefault="00DA6D6F" w:rsidP="00A0333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37E49C3" w14:textId="77777777" w:rsidR="00DA6D6F" w:rsidRDefault="00DA6D6F"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6D74">
      <w:rPr>
        <w:rStyle w:val="PageNumber"/>
        <w:noProof/>
      </w:rPr>
      <w:t>1</w:t>
    </w:r>
    <w:r>
      <w:rPr>
        <w:rStyle w:val="PageNumber"/>
      </w:rPr>
      <w:fldChar w:fldCharType="end"/>
    </w:r>
  </w:p>
  <w:p w14:paraId="43F89110" w14:textId="77777777" w:rsidR="00DA6D6F" w:rsidRDefault="00DA6D6F" w:rsidP="00A0333D">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CF5D3BA" w14:textId="77777777" w:rsidR="00DA6D6F" w:rsidRDefault="00DA6D6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034A5" w14:textId="77777777" w:rsidR="00DA6D6F" w:rsidRDefault="00DA6D6F" w:rsidP="00740C72">
      <w:r>
        <w:separator/>
      </w:r>
    </w:p>
  </w:footnote>
  <w:footnote w:type="continuationSeparator" w:id="0">
    <w:p w14:paraId="05E8E512" w14:textId="77777777" w:rsidR="00DA6D6F" w:rsidRDefault="00DA6D6F" w:rsidP="00740C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37D618" w14:textId="5B6E345F" w:rsidR="00DA6D6F" w:rsidRDefault="00DA6D6F">
    <w:pPr>
      <w:pStyle w:val="Header"/>
    </w:pPr>
    <w:r>
      <w:rPr>
        <w:noProof/>
      </w:rPr>
      <w:pict w14:anchorId="3F3B27A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6in;height:2in;z-index:-251655168;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D5EE35A" w14:textId="2F441747" w:rsidR="00DA6D6F" w:rsidRDefault="00DA6D6F">
    <w:pPr>
      <w:pStyle w:val="Header"/>
    </w:pPr>
    <w:r>
      <w:rPr>
        <w:noProof/>
      </w:rPr>
      <w:pict w14:anchorId="69103EB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6in;height:2in;z-index:-251657216;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5F5552C" w14:textId="4BD12B1F" w:rsidR="00DA6D6F" w:rsidRDefault="00DA6D6F">
    <w:pPr>
      <w:pStyle w:val="Header"/>
    </w:pPr>
    <w:r>
      <w:rPr>
        <w:noProof/>
      </w:rPr>
      <w:pict w14:anchorId="38E888B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6in;height:2in;z-index:-251653120;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0A1A"/>
    <w:multiLevelType w:val="hybridMultilevel"/>
    <w:tmpl w:val="34B0A050"/>
    <w:lvl w:ilvl="0" w:tplc="D86C370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nsid w:val="03F573DC"/>
    <w:multiLevelType w:val="hybridMultilevel"/>
    <w:tmpl w:val="53EE6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E20F26"/>
    <w:multiLevelType w:val="hybridMultilevel"/>
    <w:tmpl w:val="C0D2C27E"/>
    <w:lvl w:ilvl="0" w:tplc="E0940734">
      <w:start w:val="1"/>
      <w:numFmt w:val="bullet"/>
      <w:lvlText w:val=""/>
      <w:lvlJc w:val="left"/>
      <w:pPr>
        <w:tabs>
          <w:tab w:val="num" w:pos="720"/>
        </w:tabs>
        <w:ind w:left="720" w:hanging="360"/>
      </w:pPr>
      <w:rPr>
        <w:rFonts w:ascii="Wingdings 2" w:hAnsi="Wingdings 2" w:hint="default"/>
      </w:rPr>
    </w:lvl>
    <w:lvl w:ilvl="1" w:tplc="D2A836D8" w:tentative="1">
      <w:start w:val="1"/>
      <w:numFmt w:val="bullet"/>
      <w:lvlText w:val=""/>
      <w:lvlJc w:val="left"/>
      <w:pPr>
        <w:tabs>
          <w:tab w:val="num" w:pos="1440"/>
        </w:tabs>
        <w:ind w:left="1440" w:hanging="360"/>
      </w:pPr>
      <w:rPr>
        <w:rFonts w:ascii="Wingdings 2" w:hAnsi="Wingdings 2" w:hint="default"/>
      </w:rPr>
    </w:lvl>
    <w:lvl w:ilvl="2" w:tplc="76A4D4B6" w:tentative="1">
      <w:start w:val="1"/>
      <w:numFmt w:val="bullet"/>
      <w:lvlText w:val=""/>
      <w:lvlJc w:val="left"/>
      <w:pPr>
        <w:tabs>
          <w:tab w:val="num" w:pos="2160"/>
        </w:tabs>
        <w:ind w:left="2160" w:hanging="360"/>
      </w:pPr>
      <w:rPr>
        <w:rFonts w:ascii="Wingdings 2" w:hAnsi="Wingdings 2" w:hint="default"/>
      </w:rPr>
    </w:lvl>
    <w:lvl w:ilvl="3" w:tplc="06AC439C" w:tentative="1">
      <w:start w:val="1"/>
      <w:numFmt w:val="bullet"/>
      <w:lvlText w:val=""/>
      <w:lvlJc w:val="left"/>
      <w:pPr>
        <w:tabs>
          <w:tab w:val="num" w:pos="2880"/>
        </w:tabs>
        <w:ind w:left="2880" w:hanging="360"/>
      </w:pPr>
      <w:rPr>
        <w:rFonts w:ascii="Wingdings 2" w:hAnsi="Wingdings 2" w:hint="default"/>
      </w:rPr>
    </w:lvl>
    <w:lvl w:ilvl="4" w:tplc="4792FD5A" w:tentative="1">
      <w:start w:val="1"/>
      <w:numFmt w:val="bullet"/>
      <w:lvlText w:val=""/>
      <w:lvlJc w:val="left"/>
      <w:pPr>
        <w:tabs>
          <w:tab w:val="num" w:pos="3600"/>
        </w:tabs>
        <w:ind w:left="3600" w:hanging="360"/>
      </w:pPr>
      <w:rPr>
        <w:rFonts w:ascii="Wingdings 2" w:hAnsi="Wingdings 2" w:hint="default"/>
      </w:rPr>
    </w:lvl>
    <w:lvl w:ilvl="5" w:tplc="1B2E350A" w:tentative="1">
      <w:start w:val="1"/>
      <w:numFmt w:val="bullet"/>
      <w:lvlText w:val=""/>
      <w:lvlJc w:val="left"/>
      <w:pPr>
        <w:tabs>
          <w:tab w:val="num" w:pos="4320"/>
        </w:tabs>
        <w:ind w:left="4320" w:hanging="360"/>
      </w:pPr>
      <w:rPr>
        <w:rFonts w:ascii="Wingdings 2" w:hAnsi="Wingdings 2" w:hint="default"/>
      </w:rPr>
    </w:lvl>
    <w:lvl w:ilvl="6" w:tplc="22404FA0" w:tentative="1">
      <w:start w:val="1"/>
      <w:numFmt w:val="bullet"/>
      <w:lvlText w:val=""/>
      <w:lvlJc w:val="left"/>
      <w:pPr>
        <w:tabs>
          <w:tab w:val="num" w:pos="5040"/>
        </w:tabs>
        <w:ind w:left="5040" w:hanging="360"/>
      </w:pPr>
      <w:rPr>
        <w:rFonts w:ascii="Wingdings 2" w:hAnsi="Wingdings 2" w:hint="default"/>
      </w:rPr>
    </w:lvl>
    <w:lvl w:ilvl="7" w:tplc="32DA36B2" w:tentative="1">
      <w:start w:val="1"/>
      <w:numFmt w:val="bullet"/>
      <w:lvlText w:val=""/>
      <w:lvlJc w:val="left"/>
      <w:pPr>
        <w:tabs>
          <w:tab w:val="num" w:pos="5760"/>
        </w:tabs>
        <w:ind w:left="5760" w:hanging="360"/>
      </w:pPr>
      <w:rPr>
        <w:rFonts w:ascii="Wingdings 2" w:hAnsi="Wingdings 2" w:hint="default"/>
      </w:rPr>
    </w:lvl>
    <w:lvl w:ilvl="8" w:tplc="DA4E9A70" w:tentative="1">
      <w:start w:val="1"/>
      <w:numFmt w:val="bullet"/>
      <w:lvlText w:val=""/>
      <w:lvlJc w:val="left"/>
      <w:pPr>
        <w:tabs>
          <w:tab w:val="num" w:pos="6480"/>
        </w:tabs>
        <w:ind w:left="6480" w:hanging="360"/>
      </w:pPr>
      <w:rPr>
        <w:rFonts w:ascii="Wingdings 2" w:hAnsi="Wingdings 2" w:hint="default"/>
      </w:rPr>
    </w:lvl>
  </w:abstractNum>
  <w:abstractNum w:abstractNumId="3">
    <w:nsid w:val="10FD77AE"/>
    <w:multiLevelType w:val="hybridMultilevel"/>
    <w:tmpl w:val="2AC2CAC8"/>
    <w:lvl w:ilvl="0" w:tplc="698ED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067FD9"/>
    <w:multiLevelType w:val="hybridMultilevel"/>
    <w:tmpl w:val="49522176"/>
    <w:lvl w:ilvl="0" w:tplc="6FC8CBC8">
      <w:start w:val="5"/>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4E5778"/>
    <w:multiLevelType w:val="hybridMultilevel"/>
    <w:tmpl w:val="43F45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5ED71EC"/>
    <w:multiLevelType w:val="hybridMultilevel"/>
    <w:tmpl w:val="098828C8"/>
    <w:lvl w:ilvl="0" w:tplc="C5D40A2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8986D2A"/>
    <w:multiLevelType w:val="hybridMultilevel"/>
    <w:tmpl w:val="D90C1E9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50395A0A"/>
    <w:multiLevelType w:val="hybridMultilevel"/>
    <w:tmpl w:val="91447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AD474D"/>
    <w:multiLevelType w:val="hybridMultilevel"/>
    <w:tmpl w:val="133661DE"/>
    <w:lvl w:ilvl="0" w:tplc="9E860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915107"/>
    <w:multiLevelType w:val="hybridMultilevel"/>
    <w:tmpl w:val="761E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113464F"/>
    <w:multiLevelType w:val="hybridMultilevel"/>
    <w:tmpl w:val="0B366892"/>
    <w:lvl w:ilvl="0" w:tplc="47E8FBAC">
      <w:start w:val="1"/>
      <w:numFmt w:val="bullet"/>
      <w:lvlText w:val="•"/>
      <w:lvlJc w:val="left"/>
      <w:pPr>
        <w:tabs>
          <w:tab w:val="num" w:pos="720"/>
        </w:tabs>
        <w:ind w:left="720" w:hanging="360"/>
      </w:pPr>
      <w:rPr>
        <w:rFonts w:ascii="Arial" w:hAnsi="Arial" w:hint="default"/>
      </w:rPr>
    </w:lvl>
    <w:lvl w:ilvl="1" w:tplc="A20E9328" w:tentative="1">
      <w:start w:val="1"/>
      <w:numFmt w:val="bullet"/>
      <w:lvlText w:val="•"/>
      <w:lvlJc w:val="left"/>
      <w:pPr>
        <w:tabs>
          <w:tab w:val="num" w:pos="1440"/>
        </w:tabs>
        <w:ind w:left="1440" w:hanging="360"/>
      </w:pPr>
      <w:rPr>
        <w:rFonts w:ascii="Arial" w:hAnsi="Arial" w:hint="default"/>
      </w:rPr>
    </w:lvl>
    <w:lvl w:ilvl="2" w:tplc="D41E013E" w:tentative="1">
      <w:start w:val="1"/>
      <w:numFmt w:val="bullet"/>
      <w:lvlText w:val="•"/>
      <w:lvlJc w:val="left"/>
      <w:pPr>
        <w:tabs>
          <w:tab w:val="num" w:pos="2160"/>
        </w:tabs>
        <w:ind w:left="2160" w:hanging="360"/>
      </w:pPr>
      <w:rPr>
        <w:rFonts w:ascii="Arial" w:hAnsi="Arial" w:hint="default"/>
      </w:rPr>
    </w:lvl>
    <w:lvl w:ilvl="3" w:tplc="10C26038" w:tentative="1">
      <w:start w:val="1"/>
      <w:numFmt w:val="bullet"/>
      <w:lvlText w:val="•"/>
      <w:lvlJc w:val="left"/>
      <w:pPr>
        <w:tabs>
          <w:tab w:val="num" w:pos="2880"/>
        </w:tabs>
        <w:ind w:left="2880" w:hanging="360"/>
      </w:pPr>
      <w:rPr>
        <w:rFonts w:ascii="Arial" w:hAnsi="Arial" w:hint="default"/>
      </w:rPr>
    </w:lvl>
    <w:lvl w:ilvl="4" w:tplc="B2F87DF8" w:tentative="1">
      <w:start w:val="1"/>
      <w:numFmt w:val="bullet"/>
      <w:lvlText w:val="•"/>
      <w:lvlJc w:val="left"/>
      <w:pPr>
        <w:tabs>
          <w:tab w:val="num" w:pos="3600"/>
        </w:tabs>
        <w:ind w:left="3600" w:hanging="360"/>
      </w:pPr>
      <w:rPr>
        <w:rFonts w:ascii="Arial" w:hAnsi="Arial" w:hint="default"/>
      </w:rPr>
    </w:lvl>
    <w:lvl w:ilvl="5" w:tplc="0BECD7DC" w:tentative="1">
      <w:start w:val="1"/>
      <w:numFmt w:val="bullet"/>
      <w:lvlText w:val="•"/>
      <w:lvlJc w:val="left"/>
      <w:pPr>
        <w:tabs>
          <w:tab w:val="num" w:pos="4320"/>
        </w:tabs>
        <w:ind w:left="4320" w:hanging="360"/>
      </w:pPr>
      <w:rPr>
        <w:rFonts w:ascii="Arial" w:hAnsi="Arial" w:hint="default"/>
      </w:rPr>
    </w:lvl>
    <w:lvl w:ilvl="6" w:tplc="B8F4F8FA" w:tentative="1">
      <w:start w:val="1"/>
      <w:numFmt w:val="bullet"/>
      <w:lvlText w:val="•"/>
      <w:lvlJc w:val="left"/>
      <w:pPr>
        <w:tabs>
          <w:tab w:val="num" w:pos="5040"/>
        </w:tabs>
        <w:ind w:left="5040" w:hanging="360"/>
      </w:pPr>
      <w:rPr>
        <w:rFonts w:ascii="Arial" w:hAnsi="Arial" w:hint="default"/>
      </w:rPr>
    </w:lvl>
    <w:lvl w:ilvl="7" w:tplc="1B142544" w:tentative="1">
      <w:start w:val="1"/>
      <w:numFmt w:val="bullet"/>
      <w:lvlText w:val="•"/>
      <w:lvlJc w:val="left"/>
      <w:pPr>
        <w:tabs>
          <w:tab w:val="num" w:pos="5760"/>
        </w:tabs>
        <w:ind w:left="5760" w:hanging="360"/>
      </w:pPr>
      <w:rPr>
        <w:rFonts w:ascii="Arial" w:hAnsi="Arial" w:hint="default"/>
      </w:rPr>
    </w:lvl>
    <w:lvl w:ilvl="8" w:tplc="E8D4BB10"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0"/>
  </w:num>
  <w:num w:numId="3">
    <w:abstractNumId w:val="1"/>
  </w:num>
  <w:num w:numId="4">
    <w:abstractNumId w:val="9"/>
  </w:num>
  <w:num w:numId="5">
    <w:abstractNumId w:val="11"/>
  </w:num>
  <w:num w:numId="6">
    <w:abstractNumId w:val="2"/>
  </w:num>
  <w:num w:numId="7">
    <w:abstractNumId w:val="8"/>
  </w:num>
  <w:num w:numId="8">
    <w:abstractNumId w:val="7"/>
  </w:num>
  <w:num w:numId="9">
    <w:abstractNumId w:val="10"/>
  </w:num>
  <w:num w:numId="10">
    <w:abstractNumId w:val="3"/>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F2D"/>
    <w:rsid w:val="0002317C"/>
    <w:rsid w:val="000261CA"/>
    <w:rsid w:val="00067F78"/>
    <w:rsid w:val="000937CD"/>
    <w:rsid w:val="000A1A65"/>
    <w:rsid w:val="000E65E7"/>
    <w:rsid w:val="0010086E"/>
    <w:rsid w:val="0010324A"/>
    <w:rsid w:val="00111198"/>
    <w:rsid w:val="0011607C"/>
    <w:rsid w:val="00117E57"/>
    <w:rsid w:val="00134F6B"/>
    <w:rsid w:val="001411C2"/>
    <w:rsid w:val="00144D4B"/>
    <w:rsid w:val="00171D0E"/>
    <w:rsid w:val="0017248F"/>
    <w:rsid w:val="001756B2"/>
    <w:rsid w:val="001902BF"/>
    <w:rsid w:val="001A2551"/>
    <w:rsid w:val="001B45B6"/>
    <w:rsid w:val="001D62D4"/>
    <w:rsid w:val="001F441A"/>
    <w:rsid w:val="00227C17"/>
    <w:rsid w:val="00253DDC"/>
    <w:rsid w:val="0028724A"/>
    <w:rsid w:val="00295BCC"/>
    <w:rsid w:val="002A19A4"/>
    <w:rsid w:val="002F6024"/>
    <w:rsid w:val="00304EC9"/>
    <w:rsid w:val="003132B1"/>
    <w:rsid w:val="00331377"/>
    <w:rsid w:val="00393F59"/>
    <w:rsid w:val="003B02F8"/>
    <w:rsid w:val="00427871"/>
    <w:rsid w:val="004533CD"/>
    <w:rsid w:val="005528BF"/>
    <w:rsid w:val="005574AD"/>
    <w:rsid w:val="005667AC"/>
    <w:rsid w:val="00566829"/>
    <w:rsid w:val="005709F8"/>
    <w:rsid w:val="00597C3A"/>
    <w:rsid w:val="005B1CA2"/>
    <w:rsid w:val="005B4C3E"/>
    <w:rsid w:val="005C6D74"/>
    <w:rsid w:val="005E6381"/>
    <w:rsid w:val="00601611"/>
    <w:rsid w:val="00610C7C"/>
    <w:rsid w:val="0064786F"/>
    <w:rsid w:val="00647E18"/>
    <w:rsid w:val="00672608"/>
    <w:rsid w:val="00695CA8"/>
    <w:rsid w:val="006C3882"/>
    <w:rsid w:val="006C4F67"/>
    <w:rsid w:val="006F1CF2"/>
    <w:rsid w:val="007129DD"/>
    <w:rsid w:val="00724C8D"/>
    <w:rsid w:val="00740C72"/>
    <w:rsid w:val="007448E3"/>
    <w:rsid w:val="007874E9"/>
    <w:rsid w:val="007932D5"/>
    <w:rsid w:val="007A3A83"/>
    <w:rsid w:val="007B08E5"/>
    <w:rsid w:val="007F5421"/>
    <w:rsid w:val="0081148D"/>
    <w:rsid w:val="00843509"/>
    <w:rsid w:val="0085269C"/>
    <w:rsid w:val="008622A7"/>
    <w:rsid w:val="00880FEA"/>
    <w:rsid w:val="00881FF6"/>
    <w:rsid w:val="00885B35"/>
    <w:rsid w:val="008B26D6"/>
    <w:rsid w:val="008D1BA9"/>
    <w:rsid w:val="008D2387"/>
    <w:rsid w:val="008F4349"/>
    <w:rsid w:val="009131A6"/>
    <w:rsid w:val="009273BA"/>
    <w:rsid w:val="00927631"/>
    <w:rsid w:val="00937BE1"/>
    <w:rsid w:val="009932BA"/>
    <w:rsid w:val="009F4920"/>
    <w:rsid w:val="00A0333D"/>
    <w:rsid w:val="00A3088C"/>
    <w:rsid w:val="00A32826"/>
    <w:rsid w:val="00AF0199"/>
    <w:rsid w:val="00AF2FAE"/>
    <w:rsid w:val="00B071E7"/>
    <w:rsid w:val="00B2116C"/>
    <w:rsid w:val="00B26EE5"/>
    <w:rsid w:val="00B40E25"/>
    <w:rsid w:val="00B673BF"/>
    <w:rsid w:val="00B678B2"/>
    <w:rsid w:val="00B90EFB"/>
    <w:rsid w:val="00B95E46"/>
    <w:rsid w:val="00BB428F"/>
    <w:rsid w:val="00BE05F2"/>
    <w:rsid w:val="00BF33D3"/>
    <w:rsid w:val="00C00FC2"/>
    <w:rsid w:val="00C2380F"/>
    <w:rsid w:val="00C6616A"/>
    <w:rsid w:val="00C86244"/>
    <w:rsid w:val="00CE0192"/>
    <w:rsid w:val="00D338F7"/>
    <w:rsid w:val="00D50396"/>
    <w:rsid w:val="00D9487F"/>
    <w:rsid w:val="00DA6D6F"/>
    <w:rsid w:val="00DB3F2D"/>
    <w:rsid w:val="00DB514F"/>
    <w:rsid w:val="00DE447E"/>
    <w:rsid w:val="00E24475"/>
    <w:rsid w:val="00E42AAC"/>
    <w:rsid w:val="00E64262"/>
    <w:rsid w:val="00EA61FD"/>
    <w:rsid w:val="00EF6B39"/>
    <w:rsid w:val="00F97081"/>
    <w:rsid w:val="00FB01EB"/>
    <w:rsid w:val="00FB03FE"/>
    <w:rsid w:val="00FF44D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7D9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74A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 w:type="character" w:customStyle="1" w:styleId="Heading2Char">
    <w:name w:val="Heading 2 Char"/>
    <w:basedOn w:val="DefaultParagraphFont"/>
    <w:link w:val="Heading2"/>
    <w:uiPriority w:val="9"/>
    <w:rsid w:val="005574AD"/>
    <w:rPr>
      <w:rFonts w:ascii="Times" w:hAnsi="Times"/>
      <w:b/>
      <w:bCs/>
      <w:sz w:val="36"/>
      <w:szCs w:val="36"/>
    </w:rPr>
  </w:style>
  <w:style w:type="paragraph" w:styleId="NormalWeb">
    <w:name w:val="Normal (Web)"/>
    <w:basedOn w:val="Normal"/>
    <w:uiPriority w:val="99"/>
    <w:unhideWhenUsed/>
    <w:rsid w:val="005574AD"/>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574AD"/>
    <w:rPr>
      <w:b/>
      <w:bCs/>
    </w:rPr>
  </w:style>
  <w:style w:type="character" w:styleId="Hyperlink">
    <w:name w:val="Hyperlink"/>
    <w:basedOn w:val="DefaultParagraphFont"/>
    <w:uiPriority w:val="99"/>
    <w:unhideWhenUsed/>
    <w:rsid w:val="00E24475"/>
    <w:rPr>
      <w:color w:val="0000FF" w:themeColor="hyperlink"/>
      <w:u w:val="single"/>
    </w:rPr>
  </w:style>
  <w:style w:type="character" w:styleId="FollowedHyperlink">
    <w:name w:val="FollowedHyperlink"/>
    <w:basedOn w:val="DefaultParagraphFont"/>
    <w:uiPriority w:val="99"/>
    <w:semiHidden/>
    <w:unhideWhenUsed/>
    <w:rsid w:val="00E2447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74A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 w:type="character" w:customStyle="1" w:styleId="Heading2Char">
    <w:name w:val="Heading 2 Char"/>
    <w:basedOn w:val="DefaultParagraphFont"/>
    <w:link w:val="Heading2"/>
    <w:uiPriority w:val="9"/>
    <w:rsid w:val="005574AD"/>
    <w:rPr>
      <w:rFonts w:ascii="Times" w:hAnsi="Times"/>
      <w:b/>
      <w:bCs/>
      <w:sz w:val="36"/>
      <w:szCs w:val="36"/>
    </w:rPr>
  </w:style>
  <w:style w:type="paragraph" w:styleId="NormalWeb">
    <w:name w:val="Normal (Web)"/>
    <w:basedOn w:val="Normal"/>
    <w:uiPriority w:val="99"/>
    <w:unhideWhenUsed/>
    <w:rsid w:val="005574AD"/>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574AD"/>
    <w:rPr>
      <w:b/>
      <w:bCs/>
    </w:rPr>
  </w:style>
  <w:style w:type="character" w:styleId="Hyperlink">
    <w:name w:val="Hyperlink"/>
    <w:basedOn w:val="DefaultParagraphFont"/>
    <w:uiPriority w:val="99"/>
    <w:unhideWhenUsed/>
    <w:rsid w:val="00E24475"/>
    <w:rPr>
      <w:color w:val="0000FF" w:themeColor="hyperlink"/>
      <w:u w:val="single"/>
    </w:rPr>
  </w:style>
  <w:style w:type="character" w:styleId="FollowedHyperlink">
    <w:name w:val="FollowedHyperlink"/>
    <w:basedOn w:val="DefaultParagraphFont"/>
    <w:uiPriority w:val="99"/>
    <w:semiHidden/>
    <w:unhideWhenUsed/>
    <w:rsid w:val="00E244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963210">
      <w:bodyDiv w:val="1"/>
      <w:marLeft w:val="0"/>
      <w:marRight w:val="0"/>
      <w:marTop w:val="0"/>
      <w:marBottom w:val="0"/>
      <w:divBdr>
        <w:top w:val="none" w:sz="0" w:space="0" w:color="auto"/>
        <w:left w:val="none" w:sz="0" w:space="0" w:color="auto"/>
        <w:bottom w:val="none" w:sz="0" w:space="0" w:color="auto"/>
        <w:right w:val="none" w:sz="0" w:space="0" w:color="auto"/>
      </w:divBdr>
      <w:divsChild>
        <w:div w:id="697856291">
          <w:marLeft w:val="720"/>
          <w:marRight w:val="0"/>
          <w:marTop w:val="0"/>
          <w:marBottom w:val="400"/>
          <w:divBdr>
            <w:top w:val="none" w:sz="0" w:space="0" w:color="auto"/>
            <w:left w:val="none" w:sz="0" w:space="0" w:color="auto"/>
            <w:bottom w:val="none" w:sz="0" w:space="0" w:color="auto"/>
            <w:right w:val="none" w:sz="0" w:space="0" w:color="auto"/>
          </w:divBdr>
        </w:div>
        <w:div w:id="609359778">
          <w:marLeft w:val="720"/>
          <w:marRight w:val="0"/>
          <w:marTop w:val="0"/>
          <w:marBottom w:val="400"/>
          <w:divBdr>
            <w:top w:val="none" w:sz="0" w:space="0" w:color="auto"/>
            <w:left w:val="none" w:sz="0" w:space="0" w:color="auto"/>
            <w:bottom w:val="none" w:sz="0" w:space="0" w:color="auto"/>
            <w:right w:val="none" w:sz="0" w:space="0" w:color="auto"/>
          </w:divBdr>
        </w:div>
        <w:div w:id="163206271">
          <w:marLeft w:val="720"/>
          <w:marRight w:val="0"/>
          <w:marTop w:val="0"/>
          <w:marBottom w:val="400"/>
          <w:divBdr>
            <w:top w:val="none" w:sz="0" w:space="0" w:color="auto"/>
            <w:left w:val="none" w:sz="0" w:space="0" w:color="auto"/>
            <w:bottom w:val="none" w:sz="0" w:space="0" w:color="auto"/>
            <w:right w:val="none" w:sz="0" w:space="0" w:color="auto"/>
          </w:divBdr>
        </w:div>
        <w:div w:id="732118906">
          <w:marLeft w:val="720"/>
          <w:marRight w:val="0"/>
          <w:marTop w:val="0"/>
          <w:marBottom w:val="400"/>
          <w:divBdr>
            <w:top w:val="none" w:sz="0" w:space="0" w:color="auto"/>
            <w:left w:val="none" w:sz="0" w:space="0" w:color="auto"/>
            <w:bottom w:val="none" w:sz="0" w:space="0" w:color="auto"/>
            <w:right w:val="none" w:sz="0" w:space="0" w:color="auto"/>
          </w:divBdr>
        </w:div>
      </w:divsChild>
    </w:div>
    <w:div w:id="1574582253">
      <w:bodyDiv w:val="1"/>
      <w:marLeft w:val="0"/>
      <w:marRight w:val="0"/>
      <w:marTop w:val="0"/>
      <w:marBottom w:val="0"/>
      <w:divBdr>
        <w:top w:val="none" w:sz="0" w:space="0" w:color="auto"/>
        <w:left w:val="none" w:sz="0" w:space="0" w:color="auto"/>
        <w:bottom w:val="none" w:sz="0" w:space="0" w:color="auto"/>
        <w:right w:val="none" w:sz="0" w:space="0" w:color="auto"/>
      </w:divBdr>
    </w:div>
    <w:div w:id="2087847210">
      <w:bodyDiv w:val="1"/>
      <w:marLeft w:val="0"/>
      <w:marRight w:val="0"/>
      <w:marTop w:val="0"/>
      <w:marBottom w:val="0"/>
      <w:divBdr>
        <w:top w:val="none" w:sz="0" w:space="0" w:color="auto"/>
        <w:left w:val="none" w:sz="0" w:space="0" w:color="auto"/>
        <w:bottom w:val="none" w:sz="0" w:space="0" w:color="auto"/>
        <w:right w:val="none" w:sz="0" w:space="0" w:color="auto"/>
      </w:divBdr>
      <w:divsChild>
        <w:div w:id="42100779">
          <w:marLeft w:val="547"/>
          <w:marRight w:val="0"/>
          <w:marTop w:val="154"/>
          <w:marBottom w:val="0"/>
          <w:divBdr>
            <w:top w:val="none" w:sz="0" w:space="0" w:color="auto"/>
            <w:left w:val="none" w:sz="0" w:space="0" w:color="auto"/>
            <w:bottom w:val="none" w:sz="0" w:space="0" w:color="auto"/>
            <w:right w:val="none" w:sz="0" w:space="0" w:color="auto"/>
          </w:divBdr>
        </w:div>
        <w:div w:id="461386485">
          <w:marLeft w:val="547"/>
          <w:marRight w:val="0"/>
          <w:marTop w:val="154"/>
          <w:marBottom w:val="0"/>
          <w:divBdr>
            <w:top w:val="none" w:sz="0" w:space="0" w:color="auto"/>
            <w:left w:val="none" w:sz="0" w:space="0" w:color="auto"/>
            <w:bottom w:val="none" w:sz="0" w:space="0" w:color="auto"/>
            <w:right w:val="none" w:sz="0" w:space="0" w:color="auto"/>
          </w:divBdr>
        </w:div>
        <w:div w:id="1091269935">
          <w:marLeft w:val="547"/>
          <w:marRight w:val="0"/>
          <w:marTop w:val="154"/>
          <w:marBottom w:val="0"/>
          <w:divBdr>
            <w:top w:val="none" w:sz="0" w:space="0" w:color="auto"/>
            <w:left w:val="none" w:sz="0" w:space="0" w:color="auto"/>
            <w:bottom w:val="none" w:sz="0" w:space="0" w:color="auto"/>
            <w:right w:val="none" w:sz="0" w:space="0" w:color="auto"/>
          </w:divBdr>
        </w:div>
        <w:div w:id="332071779">
          <w:marLeft w:val="547"/>
          <w:marRight w:val="0"/>
          <w:marTop w:val="154"/>
          <w:marBottom w:val="0"/>
          <w:divBdr>
            <w:top w:val="none" w:sz="0" w:space="0" w:color="auto"/>
            <w:left w:val="none" w:sz="0" w:space="0" w:color="auto"/>
            <w:bottom w:val="none" w:sz="0" w:space="0" w:color="auto"/>
            <w:right w:val="none" w:sz="0" w:space="0" w:color="auto"/>
          </w:divBdr>
        </w:div>
        <w:div w:id="789394677">
          <w:marLeft w:val="547"/>
          <w:marRight w:val="0"/>
          <w:marTop w:val="154"/>
          <w:marBottom w:val="0"/>
          <w:divBdr>
            <w:top w:val="none" w:sz="0" w:space="0" w:color="auto"/>
            <w:left w:val="none" w:sz="0" w:space="0" w:color="auto"/>
            <w:bottom w:val="none" w:sz="0" w:space="0" w:color="auto"/>
            <w:right w:val="none" w:sz="0" w:space="0" w:color="auto"/>
          </w:divBdr>
        </w:div>
        <w:div w:id="1016037189">
          <w:marLeft w:val="547"/>
          <w:marRight w:val="0"/>
          <w:marTop w:val="154"/>
          <w:marBottom w:val="0"/>
          <w:divBdr>
            <w:top w:val="none" w:sz="0" w:space="0" w:color="auto"/>
            <w:left w:val="none" w:sz="0" w:space="0" w:color="auto"/>
            <w:bottom w:val="none" w:sz="0" w:space="0" w:color="auto"/>
            <w:right w:val="none" w:sz="0" w:space="0" w:color="auto"/>
          </w:divBdr>
        </w:div>
        <w:div w:id="370036426">
          <w:marLeft w:val="547"/>
          <w:marRight w:val="0"/>
          <w:marTop w:val="154"/>
          <w:marBottom w:val="0"/>
          <w:divBdr>
            <w:top w:val="none" w:sz="0" w:space="0" w:color="auto"/>
            <w:left w:val="none" w:sz="0" w:space="0" w:color="auto"/>
            <w:bottom w:val="none" w:sz="0" w:space="0" w:color="auto"/>
            <w:right w:val="none" w:sz="0" w:space="0" w:color="auto"/>
          </w:divBdr>
        </w:div>
        <w:div w:id="2025472645">
          <w:marLeft w:val="547"/>
          <w:marRight w:val="0"/>
          <w:marTop w:val="154"/>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1020</Words>
  <Characters>5819</Characters>
  <Application>Microsoft Macintosh Word</Application>
  <DocSecurity>0</DocSecurity>
  <Lines>48</Lines>
  <Paragraphs>13</Paragraphs>
  <ScaleCrop>false</ScaleCrop>
  <Company>NOAA Earth System Research Laboratory</Company>
  <LinksUpToDate>false</LinksUpToDate>
  <CharactersWithSpaces>6826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7</cp:revision>
  <cp:lastPrinted>2014-09-03T00:21:00Z</cp:lastPrinted>
  <dcterms:created xsi:type="dcterms:W3CDTF">2015-01-06T05:56:00Z</dcterms:created>
  <dcterms:modified xsi:type="dcterms:W3CDTF">2015-01-06T06:58:00Z</dcterms:modified>
</cp:coreProperties>
</file>