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4CF9" w14:textId="7A6FE289" w:rsidR="00D90B97" w:rsidRPr="004A2A13" w:rsidRDefault="00214169" w:rsidP="00214169">
      <w:pPr>
        <w:jc w:val="center"/>
        <w:rPr>
          <w:lang w:val="en-GB"/>
        </w:rPr>
      </w:pPr>
      <w:r w:rsidRPr="004A2A13">
        <w:rPr>
          <w:b/>
          <w:kern w:val="28"/>
          <w:sz w:val="28"/>
          <w:lang w:val="en-GB"/>
        </w:rPr>
        <w:t>Towards Near Real-time Attribution of Extreme Weather Events in Aotearoa New Zealand</w:t>
      </w:r>
    </w:p>
    <w:p w14:paraId="4610FDFB" w14:textId="574529D8" w:rsidR="00D90B97" w:rsidRPr="004A2A13" w:rsidRDefault="00560B2C" w:rsidP="005174EB">
      <w:pPr>
        <w:pStyle w:val="Authors"/>
        <w:spacing w:before="120" w:after="120" w:line="480" w:lineRule="auto"/>
        <w:rPr>
          <w:lang w:val="en-GB"/>
        </w:rPr>
      </w:pPr>
      <w:r w:rsidRPr="004A2A13">
        <w:rPr>
          <w:lang w:val="en-GB"/>
        </w:rPr>
        <w:t xml:space="preserve">Jordis S. </w:t>
      </w:r>
      <w:proofErr w:type="spellStart"/>
      <w:proofErr w:type="gramStart"/>
      <w:r w:rsidRPr="004A2A13">
        <w:rPr>
          <w:lang w:val="en-GB"/>
        </w:rPr>
        <w:t>Tradowsky</w:t>
      </w:r>
      <w:r w:rsidR="008274AB" w:rsidRPr="004A2A13">
        <w:rPr>
          <w:lang w:val="en-GB"/>
        </w:rPr>
        <w:t>,</w:t>
      </w:r>
      <w:r w:rsidR="008274AB" w:rsidRPr="004A2A13">
        <w:rPr>
          <w:vertAlign w:val="superscript"/>
          <w:lang w:val="en-GB"/>
        </w:rPr>
        <w:t>a</w:t>
      </w:r>
      <w:proofErr w:type="gramEnd"/>
      <w:r w:rsidR="004E6BD7" w:rsidRPr="004A2A13">
        <w:rPr>
          <w:vertAlign w:val="superscript"/>
          <w:lang w:val="en-GB"/>
        </w:rPr>
        <w:t>,b</w:t>
      </w:r>
      <w:proofErr w:type="spellEnd"/>
      <w:r w:rsidR="00D90B97" w:rsidRPr="004A2A13">
        <w:rPr>
          <w:lang w:val="en-GB"/>
        </w:rPr>
        <w:t xml:space="preserve"> </w:t>
      </w:r>
      <w:r w:rsidRPr="004A2A13">
        <w:rPr>
          <w:lang w:val="en-GB"/>
        </w:rPr>
        <w:t xml:space="preserve">Leroy </w:t>
      </w:r>
      <w:proofErr w:type="spellStart"/>
      <w:r w:rsidRPr="004A2A13">
        <w:rPr>
          <w:lang w:val="en-GB"/>
        </w:rPr>
        <w:t>Bird</w:t>
      </w:r>
      <w:r w:rsidR="008274AB" w:rsidRPr="004A2A13">
        <w:rPr>
          <w:lang w:val="en-GB"/>
        </w:rPr>
        <w:t>,</w:t>
      </w:r>
      <w:r w:rsidR="008274AB" w:rsidRPr="004A2A13">
        <w:rPr>
          <w:vertAlign w:val="superscript"/>
          <w:lang w:val="en-GB"/>
        </w:rPr>
        <w:t>a</w:t>
      </w:r>
      <w:proofErr w:type="spellEnd"/>
      <w:r w:rsidR="00D90B97" w:rsidRPr="004A2A13">
        <w:rPr>
          <w:lang w:val="en-GB"/>
        </w:rPr>
        <w:t xml:space="preserve"> </w:t>
      </w:r>
      <w:r w:rsidRPr="004A2A13">
        <w:rPr>
          <w:lang w:val="en-GB"/>
        </w:rPr>
        <w:t xml:space="preserve">Peter V. </w:t>
      </w:r>
      <w:proofErr w:type="spellStart"/>
      <w:r w:rsidRPr="004A2A13">
        <w:rPr>
          <w:lang w:val="en-GB"/>
        </w:rPr>
        <w:t>Kreft,</w:t>
      </w:r>
      <w:r w:rsidR="004E6BD7" w:rsidRPr="004A2A13">
        <w:rPr>
          <w:vertAlign w:val="superscript"/>
          <w:lang w:val="en-GB"/>
        </w:rPr>
        <w:t>c</w:t>
      </w:r>
      <w:proofErr w:type="spellEnd"/>
      <w:r w:rsidR="00D31719" w:rsidRPr="004A2A13">
        <w:rPr>
          <w:vertAlign w:val="superscript"/>
          <w:lang w:val="en-GB"/>
        </w:rPr>
        <w:t>*</w:t>
      </w:r>
      <w:r w:rsidRPr="004A2A13">
        <w:rPr>
          <w:lang w:val="en-GB"/>
        </w:rPr>
        <w:t xml:space="preserve"> Suzanne M. </w:t>
      </w:r>
      <w:proofErr w:type="spellStart"/>
      <w:r w:rsidRPr="004A2A13">
        <w:rPr>
          <w:lang w:val="en-GB"/>
        </w:rPr>
        <w:t>Rosier,</w:t>
      </w:r>
      <w:r w:rsidR="004E6BD7" w:rsidRPr="004A2A13">
        <w:rPr>
          <w:vertAlign w:val="superscript"/>
          <w:lang w:val="en-GB"/>
        </w:rPr>
        <w:t>d</w:t>
      </w:r>
      <w:proofErr w:type="spellEnd"/>
      <w:r w:rsidRPr="004A2A13">
        <w:rPr>
          <w:lang w:val="en-GB"/>
        </w:rPr>
        <w:t xml:space="preserve"> Iman </w:t>
      </w:r>
      <w:proofErr w:type="spellStart"/>
      <w:r w:rsidRPr="004A2A13">
        <w:rPr>
          <w:lang w:val="en-GB"/>
        </w:rPr>
        <w:t>Soltanzadeh,</w:t>
      </w:r>
      <w:r w:rsidR="004E6BD7" w:rsidRPr="004A2A13">
        <w:rPr>
          <w:vertAlign w:val="superscript"/>
          <w:lang w:val="en-GB"/>
        </w:rPr>
        <w:t>c</w:t>
      </w:r>
      <w:proofErr w:type="spellEnd"/>
      <w:r w:rsidRPr="004A2A13">
        <w:rPr>
          <w:lang w:val="en-GB"/>
        </w:rPr>
        <w:t xml:space="preserve"> </w:t>
      </w:r>
      <w:proofErr w:type="spellStart"/>
      <w:r w:rsidRPr="004A2A13">
        <w:rPr>
          <w:lang w:val="en-GB"/>
        </w:rPr>
        <w:t>Dáithí</w:t>
      </w:r>
      <w:proofErr w:type="spellEnd"/>
      <w:r w:rsidRPr="004A2A13">
        <w:rPr>
          <w:lang w:val="en-GB"/>
        </w:rPr>
        <w:t xml:space="preserve"> A. </w:t>
      </w:r>
      <w:proofErr w:type="spellStart"/>
      <w:r w:rsidRPr="004A2A13">
        <w:rPr>
          <w:lang w:val="en-GB"/>
        </w:rPr>
        <w:t>Stone,</w:t>
      </w:r>
      <w:r w:rsidR="004E6BD7" w:rsidRPr="004A2A13">
        <w:rPr>
          <w:vertAlign w:val="superscript"/>
          <w:lang w:val="en-GB"/>
        </w:rPr>
        <w:t>d</w:t>
      </w:r>
      <w:proofErr w:type="spellEnd"/>
      <w:r w:rsidRPr="004A2A13">
        <w:rPr>
          <w:lang w:val="en-GB"/>
        </w:rPr>
        <w:t xml:space="preserve"> Greg E. </w:t>
      </w:r>
      <w:proofErr w:type="spellStart"/>
      <w:r w:rsidRPr="004A2A13">
        <w:rPr>
          <w:lang w:val="en-GB"/>
        </w:rPr>
        <w:t>Bodeker,</w:t>
      </w:r>
      <w:r w:rsidRPr="004A2A13">
        <w:rPr>
          <w:vertAlign w:val="superscript"/>
          <w:lang w:val="en-GB"/>
        </w:rPr>
        <w:t>a</w:t>
      </w:r>
      <w:proofErr w:type="spellEnd"/>
    </w:p>
    <w:p w14:paraId="14EC5011" w14:textId="4E94818C" w:rsidR="00D90B97" w:rsidRPr="004A2A13" w:rsidRDefault="008274AB" w:rsidP="005174EB">
      <w:pPr>
        <w:pStyle w:val="Affiliations"/>
        <w:spacing w:after="120" w:line="480" w:lineRule="auto"/>
        <w:rPr>
          <w:lang w:val="en-GB"/>
        </w:rPr>
      </w:pPr>
      <w:r w:rsidRPr="004A2A13">
        <w:rPr>
          <w:i w:val="0"/>
          <w:iCs/>
          <w:vertAlign w:val="superscript"/>
          <w:lang w:val="en-GB"/>
        </w:rPr>
        <w:t>a</w:t>
      </w:r>
      <w:r w:rsidRPr="004A2A13">
        <w:rPr>
          <w:i w:val="0"/>
          <w:iCs/>
          <w:lang w:val="en-GB"/>
        </w:rPr>
        <w:t xml:space="preserve"> </w:t>
      </w:r>
      <w:proofErr w:type="spellStart"/>
      <w:r w:rsidR="00560B2C" w:rsidRPr="004A2A13">
        <w:rPr>
          <w:i w:val="0"/>
          <w:iCs/>
          <w:lang w:val="en-GB"/>
        </w:rPr>
        <w:t>Bodeker</w:t>
      </w:r>
      <w:proofErr w:type="spellEnd"/>
      <w:r w:rsidR="00560B2C" w:rsidRPr="004A2A13">
        <w:rPr>
          <w:i w:val="0"/>
          <w:iCs/>
          <w:lang w:val="en-GB"/>
        </w:rPr>
        <w:t xml:space="preserve"> Scientific</w:t>
      </w:r>
      <w:r w:rsidR="00D90B97" w:rsidRPr="004A2A13">
        <w:rPr>
          <w:lang w:val="en-GB"/>
        </w:rPr>
        <w:t xml:space="preserve">, </w:t>
      </w:r>
      <w:r w:rsidR="00560B2C" w:rsidRPr="004A2A13">
        <w:rPr>
          <w:lang w:val="en-GB"/>
        </w:rPr>
        <w:t xml:space="preserve">Alexandra, New Zealand </w:t>
      </w:r>
    </w:p>
    <w:p w14:paraId="323ABB97" w14:textId="5325FDA1" w:rsidR="004166E8" w:rsidRPr="004A2A13" w:rsidRDefault="004166E8" w:rsidP="005174EB">
      <w:pPr>
        <w:pStyle w:val="Affiliations"/>
        <w:spacing w:after="120" w:line="480" w:lineRule="auto"/>
        <w:rPr>
          <w:lang w:val="de-DE"/>
        </w:rPr>
      </w:pPr>
      <w:r w:rsidRPr="004A2A13">
        <w:rPr>
          <w:i w:val="0"/>
          <w:iCs/>
          <w:vertAlign w:val="superscript"/>
          <w:lang w:val="de-DE"/>
        </w:rPr>
        <w:t>b</w:t>
      </w:r>
      <w:r w:rsidRPr="004A2A13">
        <w:rPr>
          <w:i w:val="0"/>
          <w:iCs/>
          <w:lang w:val="de-DE"/>
        </w:rPr>
        <w:t xml:space="preserve"> Regionales Klimab</w:t>
      </w:r>
      <w:r w:rsidR="004E6BD7" w:rsidRPr="004A2A13">
        <w:rPr>
          <w:i w:val="0"/>
          <w:iCs/>
          <w:lang w:val="de-DE"/>
        </w:rPr>
        <w:t>ü</w:t>
      </w:r>
      <w:r w:rsidRPr="004A2A13">
        <w:rPr>
          <w:i w:val="0"/>
          <w:iCs/>
          <w:lang w:val="de-DE"/>
        </w:rPr>
        <w:t>ro Potsdam, Deutscher Wetterdienst, Germany</w:t>
      </w:r>
    </w:p>
    <w:p w14:paraId="483444E0" w14:textId="40EF6EFC" w:rsidR="00D90B97" w:rsidRPr="004A2A13" w:rsidRDefault="004E6BD7" w:rsidP="005174EB">
      <w:pPr>
        <w:pStyle w:val="Affiliations"/>
        <w:spacing w:after="120" w:line="480" w:lineRule="auto"/>
        <w:rPr>
          <w:lang w:val="en-GB"/>
        </w:rPr>
      </w:pPr>
      <w:r w:rsidRPr="004A2A13">
        <w:rPr>
          <w:vertAlign w:val="superscript"/>
          <w:lang w:val="en-GB"/>
        </w:rPr>
        <w:t>c</w:t>
      </w:r>
      <w:r w:rsidR="008274AB" w:rsidRPr="004A2A13">
        <w:rPr>
          <w:lang w:val="en-GB"/>
        </w:rPr>
        <w:t xml:space="preserve"> </w:t>
      </w:r>
      <w:r w:rsidR="00560B2C" w:rsidRPr="004A2A13">
        <w:rPr>
          <w:lang w:val="en-GB"/>
        </w:rPr>
        <w:t>MetService, Meteorological Service of New Zealand Limited, Wellington New Zealand</w:t>
      </w:r>
    </w:p>
    <w:p w14:paraId="03BAF2DA" w14:textId="273D802A" w:rsidR="00560B2C" w:rsidRPr="004A2A13" w:rsidRDefault="004E6BD7" w:rsidP="005174EB">
      <w:pPr>
        <w:pStyle w:val="Affiliations"/>
        <w:spacing w:after="120" w:line="480" w:lineRule="auto"/>
        <w:rPr>
          <w:lang w:val="en-GB"/>
        </w:rPr>
      </w:pPr>
      <w:r w:rsidRPr="004A2A13">
        <w:rPr>
          <w:i w:val="0"/>
          <w:iCs/>
          <w:vertAlign w:val="superscript"/>
          <w:lang w:val="en-GB"/>
        </w:rPr>
        <w:t>d</w:t>
      </w:r>
      <w:r w:rsidR="00560B2C" w:rsidRPr="004A2A13">
        <w:rPr>
          <w:i w:val="0"/>
          <w:iCs/>
          <w:lang w:val="en-GB"/>
        </w:rPr>
        <w:t xml:space="preserve"> </w:t>
      </w:r>
      <w:r w:rsidR="00560B2C" w:rsidRPr="004A2A13">
        <w:rPr>
          <w:lang w:val="en-GB"/>
        </w:rPr>
        <w:t>NIWA, National Institute of Water and Atmospheric Research, Wellington, New Zealand</w:t>
      </w:r>
    </w:p>
    <w:p w14:paraId="140A27C7" w14:textId="58ADE435" w:rsidR="00D31719" w:rsidRPr="004A2A13" w:rsidRDefault="00D31719" w:rsidP="00D31719">
      <w:pPr>
        <w:pStyle w:val="Affiliations"/>
        <w:spacing w:after="120" w:line="480" w:lineRule="auto"/>
        <w:rPr>
          <w:lang w:val="en-GB"/>
        </w:rPr>
      </w:pPr>
      <w:r w:rsidRPr="004A2A13">
        <w:rPr>
          <w:i w:val="0"/>
          <w:iCs/>
          <w:vertAlign w:val="superscript"/>
          <w:lang w:val="en-GB"/>
        </w:rPr>
        <w:t>*</w:t>
      </w:r>
      <w:r w:rsidRPr="004A2A13">
        <w:rPr>
          <w:i w:val="0"/>
          <w:iCs/>
          <w:lang w:val="en-GB"/>
        </w:rPr>
        <w:t xml:space="preserve"> </w:t>
      </w:r>
      <w:r w:rsidRPr="004A2A13">
        <w:rPr>
          <w:lang w:val="en-GB"/>
        </w:rPr>
        <w:t>Now retired</w:t>
      </w:r>
    </w:p>
    <w:p w14:paraId="7E7646F8" w14:textId="418ADAF2" w:rsidR="00D31719" w:rsidRPr="004A2A13" w:rsidRDefault="00D31719" w:rsidP="00D31719">
      <w:pPr>
        <w:pStyle w:val="Affiliations"/>
        <w:spacing w:after="120" w:line="480" w:lineRule="auto"/>
        <w:ind w:left="720"/>
        <w:jc w:val="left"/>
        <w:rPr>
          <w:lang w:val="en-GB"/>
        </w:rPr>
      </w:pPr>
    </w:p>
    <w:p w14:paraId="18431088" w14:textId="77777777" w:rsidR="00D90B97" w:rsidRPr="004A2A13" w:rsidRDefault="00D90B97" w:rsidP="00BE02FD">
      <w:pPr>
        <w:rPr>
          <w:lang w:val="en-GB"/>
        </w:rPr>
      </w:pPr>
    </w:p>
    <w:p w14:paraId="2E96DDA4" w14:textId="49948648" w:rsidR="00531A0B" w:rsidRPr="004A2A13" w:rsidRDefault="00D90B97" w:rsidP="00EA431F">
      <w:pPr>
        <w:pStyle w:val="ParagraphText"/>
        <w:rPr>
          <w:lang w:val="en-GB"/>
        </w:rPr>
      </w:pPr>
      <w:r w:rsidRPr="004A2A13">
        <w:rPr>
          <w:i/>
          <w:iCs/>
          <w:lang w:val="en-GB"/>
        </w:rPr>
        <w:t>Corresponding author</w:t>
      </w:r>
      <w:r w:rsidRPr="004A2A13">
        <w:rPr>
          <w:lang w:val="en-GB"/>
        </w:rPr>
        <w:t xml:space="preserve">: </w:t>
      </w:r>
      <w:r w:rsidR="00560B2C" w:rsidRPr="004A2A13">
        <w:rPr>
          <w:lang w:val="en-GB"/>
        </w:rPr>
        <w:t xml:space="preserve">Jordis S. </w:t>
      </w:r>
      <w:proofErr w:type="spellStart"/>
      <w:r w:rsidR="00560B2C" w:rsidRPr="004A2A13">
        <w:rPr>
          <w:lang w:val="en-GB"/>
        </w:rPr>
        <w:t>Tradowsky</w:t>
      </w:r>
      <w:proofErr w:type="spellEnd"/>
      <w:r w:rsidR="008274AB" w:rsidRPr="004A2A13">
        <w:rPr>
          <w:lang w:val="en-GB"/>
        </w:rPr>
        <w:t xml:space="preserve">, </w:t>
      </w:r>
      <w:r w:rsidR="00560B2C" w:rsidRPr="004A2A13">
        <w:rPr>
          <w:lang w:val="en-GB"/>
        </w:rPr>
        <w:t>jordis</w:t>
      </w:r>
      <w:r w:rsidRPr="004A2A13">
        <w:rPr>
          <w:lang w:val="en-GB"/>
        </w:rPr>
        <w:t>@</w:t>
      </w:r>
      <w:r w:rsidR="00560B2C" w:rsidRPr="004A2A13">
        <w:rPr>
          <w:lang w:val="en-GB"/>
        </w:rPr>
        <w:t>bodekerscientific</w:t>
      </w:r>
      <w:r w:rsidRPr="004A2A13">
        <w:rPr>
          <w:lang w:val="en-GB"/>
        </w:rPr>
        <w:t>.com</w:t>
      </w:r>
      <w:r w:rsidR="00531A0B" w:rsidRPr="004A2A13">
        <w:rPr>
          <w:lang w:val="en-GB"/>
        </w:rPr>
        <w:br w:type="page"/>
      </w:r>
    </w:p>
    <w:p w14:paraId="73FF574D" w14:textId="73788044" w:rsidR="00461158" w:rsidRPr="004A2A13" w:rsidRDefault="00461158" w:rsidP="002F3250">
      <w:pPr>
        <w:pStyle w:val="ComponentName"/>
        <w:rPr>
          <w:lang w:val="en-GB"/>
        </w:rPr>
      </w:pPr>
      <w:r w:rsidRPr="004A2A13">
        <w:rPr>
          <w:lang w:val="en-GB"/>
        </w:rPr>
        <w:lastRenderedPageBreak/>
        <w:t xml:space="preserve">CAPSULE </w:t>
      </w:r>
    </w:p>
    <w:p w14:paraId="308653A2" w14:textId="6D59A2F8" w:rsidR="00461158" w:rsidRPr="004A2A13" w:rsidRDefault="5AE01138" w:rsidP="002F3250">
      <w:pPr>
        <w:pStyle w:val="ParagraphText"/>
        <w:rPr>
          <w:lang w:val="en-GB"/>
        </w:rPr>
      </w:pPr>
      <w:r w:rsidRPr="004A2A13">
        <w:rPr>
          <w:lang w:val="en-GB"/>
        </w:rPr>
        <w:t xml:space="preserve">A consortium, including the National Meteorological Service, is developing an operational capability to evaluate the human contribution to severity and frequency of extreme weather events affecting Aotearoa New Zealand. </w:t>
      </w:r>
    </w:p>
    <w:p w14:paraId="7EFF5732" w14:textId="3A8E7A06" w:rsidR="00D90B97" w:rsidRPr="004A2A13" w:rsidRDefault="00D90B97" w:rsidP="00D04419">
      <w:pPr>
        <w:pStyle w:val="H1"/>
        <w:numPr>
          <w:ilvl w:val="0"/>
          <w:numId w:val="21"/>
        </w:numPr>
        <w:rPr>
          <w:lang w:val="en-GB"/>
        </w:rPr>
      </w:pPr>
      <w:r w:rsidRPr="004A2A13">
        <w:rPr>
          <w:lang w:val="en-GB"/>
        </w:rPr>
        <w:t>Introduction</w:t>
      </w:r>
    </w:p>
    <w:p w14:paraId="47D71364" w14:textId="111B240A" w:rsidR="00214169" w:rsidRPr="004A2A13" w:rsidRDefault="00214169" w:rsidP="2558F047">
      <w:pPr>
        <w:pStyle w:val="H2"/>
        <w:rPr>
          <w:i w:val="0"/>
          <w:kern w:val="0"/>
          <w:lang w:val="en-GB"/>
        </w:rPr>
      </w:pPr>
      <w:r w:rsidRPr="004A2A13">
        <w:rPr>
          <w:i w:val="0"/>
          <w:kern w:val="0"/>
          <w:lang w:val="en-GB"/>
        </w:rPr>
        <w:t>The science of extreme weather event (EWE) attribution has developed rapidly since the case study of the European heatwave of 2003</w:t>
      </w:r>
      <w:r w:rsidR="002B59E3" w:rsidRPr="004A2A13">
        <w:rPr>
          <w:i w:val="0"/>
          <w:kern w:val="0"/>
          <w:lang w:val="en-GB"/>
        </w:rPr>
        <w:t xml:space="preserve"> </w:t>
      </w:r>
      <w:r w:rsidR="002B59E3" w:rsidRPr="004A2A13">
        <w:rPr>
          <w:i w:val="0"/>
          <w:kern w:val="0"/>
          <w:lang w:val="en-GB"/>
        </w:rPr>
        <w:fldChar w:fldCharType="begin"/>
      </w:r>
      <w:r w:rsidR="007A6CB6" w:rsidRPr="004A2A13">
        <w:rPr>
          <w:i w:val="0"/>
          <w:kern w:val="0"/>
          <w:lang w:val="en-GB"/>
        </w:rPr>
        <w:instrText xml:space="preserve"> ADDIN EN.CITE &lt;EndNote&gt;&lt;Cite&gt;&lt;Author&gt;Stott&lt;/Author&gt;&lt;Year&gt;2004&lt;/Year&gt;&lt;RecNum&gt;8736&lt;/RecNum&gt;&lt;DisplayText&gt;(Stott et al., 2004)&lt;/DisplayText&gt;&lt;record&gt;&lt;rec-number&gt;8736&lt;/rec-number&gt;&lt;foreign-keys&gt;&lt;key app="EN" db-id="r9ptx0eaqa02ave00tmv9ttfxvxa9e95xret" timestamp="1541373966"&gt;8736&lt;/key&gt;&lt;/foreign-keys&gt;&lt;ref-type name="Journal Article"&gt;17&lt;/ref-type&gt;&lt;contributors&gt;&lt;authors&gt;&lt;author&gt;Stott, P. A.&lt;/author&gt;&lt;author&gt;Stone, D.A.&lt;/author&gt;&lt;author&gt;Allen, M.R.&lt;/author&gt;&lt;/authors&gt;&lt;/contributors&gt;&lt;titles&gt;&lt;title&gt;Human contribution to the European heatwave of 2003&lt;/title&gt;&lt;secondary-title&gt;Letters to Nature&lt;/secondary-title&gt;&lt;/titles&gt;&lt;periodical&gt;&lt;full-title&gt;Letters to Nature&lt;/full-title&gt;&lt;/periodical&gt;&lt;pages&gt;610-614&lt;/pages&gt;&lt;volume&gt;432&lt;/volume&gt;&lt;dates&gt;&lt;year&gt;2004&lt;/year&gt;&lt;/dates&gt;&lt;label&gt;8807 (NYP)&lt;/label&gt;&lt;urls&gt;&lt;related-urls&gt;&lt;url&gt;P:\Admin\Papers\nature\nature03089.pdf&lt;/url&gt;&lt;/related-urls&gt;&lt;/urls&gt;&lt;/record&gt;&lt;/Cite&gt;&lt;/EndNote&gt;</w:instrText>
      </w:r>
      <w:r w:rsidR="002B59E3" w:rsidRPr="004A2A13">
        <w:rPr>
          <w:i w:val="0"/>
          <w:kern w:val="0"/>
          <w:lang w:val="en-GB"/>
        </w:rPr>
        <w:fldChar w:fldCharType="separate"/>
      </w:r>
      <w:r w:rsidR="007A6CB6" w:rsidRPr="004A2A13">
        <w:rPr>
          <w:i w:val="0"/>
          <w:noProof/>
          <w:kern w:val="0"/>
          <w:lang w:val="en-GB"/>
        </w:rPr>
        <w:t>(Stott et al., 2004)</w:t>
      </w:r>
      <w:r w:rsidR="002B59E3" w:rsidRPr="004A2A13">
        <w:rPr>
          <w:i w:val="0"/>
          <w:kern w:val="0"/>
          <w:lang w:val="en-GB"/>
        </w:rPr>
        <w:fldChar w:fldCharType="end"/>
      </w:r>
      <w:r w:rsidRPr="004A2A13">
        <w:rPr>
          <w:i w:val="0"/>
          <w:kern w:val="0"/>
          <w:lang w:val="en-GB"/>
        </w:rPr>
        <w:t>. Since then, motivated by public and media interest in whether, and to what degree, climate change affects the severity and frequency of these events, significant advances have been made in providing attribution statements in near-real time (</w:t>
      </w:r>
      <w:r w:rsidR="00A2339B" w:rsidRPr="004A2A13">
        <w:rPr>
          <w:i w:val="0"/>
          <w:kern w:val="0"/>
          <w:lang w:val="en-GB"/>
        </w:rPr>
        <w:t>e.g.,</w:t>
      </w:r>
      <w:r w:rsidRPr="004A2A13">
        <w:rPr>
          <w:i w:val="0"/>
          <w:kern w:val="0"/>
          <w:lang w:val="en-GB"/>
        </w:rPr>
        <w:t xml:space="preserve"> </w:t>
      </w:r>
      <w:r w:rsidR="00612F0E" w:rsidRPr="004A2A13">
        <w:rPr>
          <w:i w:val="0"/>
          <w:kern w:val="0"/>
          <w:lang w:val="en-GB"/>
        </w:rPr>
        <w:t xml:space="preserve">rapid </w:t>
      </w:r>
      <w:r w:rsidRPr="004A2A13">
        <w:rPr>
          <w:i w:val="0"/>
          <w:kern w:val="0"/>
          <w:lang w:val="en-GB"/>
        </w:rPr>
        <w:t>studies by World Weather Attribution</w:t>
      </w:r>
      <w:r w:rsidR="00874102" w:rsidRPr="004A2A13">
        <w:rPr>
          <w:i w:val="0"/>
          <w:kern w:val="0"/>
          <w:lang w:val="en-GB"/>
        </w:rPr>
        <w:t xml:space="preserve"> </w:t>
      </w:r>
      <w:r w:rsidR="00874102" w:rsidRPr="004A2A13">
        <w:rPr>
          <w:i w:val="0"/>
          <w:kern w:val="0"/>
          <w:lang w:val="en-GB"/>
        </w:rPr>
        <w:fldChar w:fldCharType="begin">
          <w:fldData xml:space="preserve">PEVuZE5vdGU+PENpdGU+PEF1dGhvcj5WYXV0YXJkPC9BdXRob3I+PFllYXI+MjAxOTwvWWVhcj48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</w:fldData>
        </w:fldChar>
      </w:r>
      <w:r w:rsidR="007A6CB6" w:rsidRPr="004A2A13">
        <w:rPr>
          <w:i w:val="0"/>
          <w:kern w:val="0"/>
          <w:lang w:val="en-GB"/>
        </w:rPr>
        <w:instrText xml:space="preserve"> ADDIN EN.CITE </w:instrText>
      </w:r>
      <w:r w:rsidR="007A6CB6" w:rsidRPr="004A2A13">
        <w:rPr>
          <w:i w:val="0"/>
          <w:kern w:val="0"/>
          <w:lang w:val="en-GB"/>
        </w:rPr>
        <w:fldChar w:fldCharType="begin">
          <w:fldData xml:space="preserve">PEVuZE5vdGU+PENpdGU+PEF1dGhvcj5WYXV0YXJkPC9BdXRob3I+PFllYXI+MjAxOTwvWWVhcj48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</w:fldData>
        </w:fldChar>
      </w:r>
      <w:r w:rsidR="007A6CB6" w:rsidRPr="004A2A13">
        <w:rPr>
          <w:i w:val="0"/>
          <w:kern w:val="0"/>
          <w:lang w:val="en-GB"/>
        </w:rPr>
        <w:instrText xml:space="preserve"> ADDIN EN.CITE.DATA </w:instrText>
      </w:r>
      <w:r w:rsidR="007A6CB6" w:rsidRPr="004A2A13">
        <w:rPr>
          <w:i w:val="0"/>
          <w:kern w:val="0"/>
          <w:lang w:val="en-GB"/>
        </w:rPr>
      </w:r>
      <w:r w:rsidR="007A6CB6" w:rsidRPr="004A2A13">
        <w:rPr>
          <w:i w:val="0"/>
          <w:kern w:val="0"/>
          <w:lang w:val="en-GB"/>
        </w:rPr>
        <w:fldChar w:fldCharType="end"/>
      </w:r>
      <w:r w:rsidR="00874102" w:rsidRPr="004A2A13">
        <w:rPr>
          <w:i w:val="0"/>
          <w:kern w:val="0"/>
          <w:lang w:val="en-GB"/>
        </w:rPr>
      </w:r>
      <w:r w:rsidR="00874102" w:rsidRPr="004A2A13">
        <w:rPr>
          <w:i w:val="0"/>
          <w:kern w:val="0"/>
          <w:lang w:val="en-GB"/>
        </w:rPr>
        <w:fldChar w:fldCharType="separate"/>
      </w:r>
      <w:r w:rsidR="007A6CB6" w:rsidRPr="004A2A13">
        <w:rPr>
          <w:i w:val="0"/>
          <w:noProof/>
          <w:kern w:val="0"/>
          <w:lang w:val="en-GB"/>
        </w:rPr>
        <w:t>(Ciavarella et al., 2020; Vautard et al., 2019)</w:t>
      </w:r>
      <w:r w:rsidR="00874102" w:rsidRPr="004A2A13">
        <w:rPr>
          <w:i w:val="0"/>
          <w:kern w:val="0"/>
          <w:lang w:val="en-GB"/>
        </w:rPr>
        <w:fldChar w:fldCharType="end"/>
      </w:r>
      <w:r w:rsidR="00082C2E" w:rsidRPr="004A2A13">
        <w:rPr>
          <w:i w:val="0"/>
          <w:kern w:val="0"/>
          <w:lang w:val="en-GB"/>
        </w:rPr>
        <w:t xml:space="preserve"> </w:t>
      </w:r>
      <w:r w:rsidRPr="004A2A13">
        <w:rPr>
          <w:i w:val="0"/>
          <w:kern w:val="0"/>
          <w:lang w:val="en-GB"/>
        </w:rPr>
        <w:t xml:space="preserve">and </w:t>
      </w:r>
      <w:r w:rsidR="00082C2E" w:rsidRPr="004A2A13">
        <w:rPr>
          <w:i w:val="0"/>
          <w:kern w:val="0"/>
          <w:lang w:val="en-GB"/>
        </w:rPr>
        <w:fldChar w:fldCharType="begin">
          <w:fldData xml:space="preserve">PEVuZE5vdGU+PENpdGUgQXV0aG9yWWVhcj0iMSI+PEF1dGhvcj5QaGlsaXA8L0F1dGhvcj48WWVh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=
</w:fldData>
        </w:fldChar>
      </w:r>
      <w:r w:rsidR="009F0736" w:rsidRPr="004A2A13">
        <w:rPr>
          <w:i w:val="0"/>
          <w:kern w:val="0"/>
          <w:lang w:val="en-GB"/>
        </w:rPr>
        <w:instrText xml:space="preserve"> ADDIN EN.CITE </w:instrText>
      </w:r>
      <w:r w:rsidR="009F0736" w:rsidRPr="004A2A13">
        <w:rPr>
          <w:i w:val="0"/>
          <w:kern w:val="0"/>
          <w:lang w:val="en-GB"/>
        </w:rPr>
        <w:fldChar w:fldCharType="begin">
          <w:fldData xml:space="preserve">PEVuZE5vdGU+PENpdGUgQXV0aG9yWWVhcj0iMSI+PEF1dGhvcj5QaGlsaXA8L0F1dGhvcj48WWVh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=
</w:fldData>
        </w:fldChar>
      </w:r>
      <w:r w:rsidR="009F0736" w:rsidRPr="004A2A13">
        <w:rPr>
          <w:i w:val="0"/>
          <w:kern w:val="0"/>
          <w:lang w:val="en-GB"/>
        </w:rPr>
        <w:instrText xml:space="preserve"> ADDIN EN.CITE.DATA </w:instrText>
      </w:r>
      <w:r w:rsidR="009F0736" w:rsidRPr="004A2A13">
        <w:rPr>
          <w:i w:val="0"/>
          <w:kern w:val="0"/>
          <w:lang w:val="en-GB"/>
        </w:rPr>
      </w:r>
      <w:r w:rsidR="009F0736" w:rsidRPr="004A2A13">
        <w:rPr>
          <w:i w:val="0"/>
          <w:kern w:val="0"/>
          <w:lang w:val="en-GB"/>
        </w:rPr>
        <w:fldChar w:fldCharType="end"/>
      </w:r>
      <w:r w:rsidR="00082C2E" w:rsidRPr="004A2A13">
        <w:rPr>
          <w:i w:val="0"/>
          <w:kern w:val="0"/>
          <w:lang w:val="en-GB"/>
        </w:rPr>
      </w:r>
      <w:r w:rsidR="00082C2E" w:rsidRPr="004A2A13">
        <w:rPr>
          <w:i w:val="0"/>
          <w:kern w:val="0"/>
          <w:lang w:val="en-GB"/>
        </w:rPr>
        <w:fldChar w:fldCharType="separate"/>
      </w:r>
      <w:r w:rsidR="009F0736" w:rsidRPr="004A2A13">
        <w:rPr>
          <w:i w:val="0"/>
          <w:noProof/>
          <w:kern w:val="0"/>
          <w:lang w:val="en-GB"/>
        </w:rPr>
        <w:t>Otto et al. (2018); Philip et al. (2018)</w:t>
      </w:r>
      <w:r w:rsidR="00082C2E" w:rsidRPr="004A2A13">
        <w:rPr>
          <w:i w:val="0"/>
          <w:kern w:val="0"/>
          <w:lang w:val="en-GB"/>
        </w:rPr>
        <w:fldChar w:fldCharType="end"/>
      </w:r>
      <w:r w:rsidR="00082C2E" w:rsidRPr="004A2A13">
        <w:rPr>
          <w:i w:val="0"/>
          <w:kern w:val="0"/>
          <w:lang w:val="en-GB"/>
        </w:rPr>
        <w:t>)</w:t>
      </w:r>
      <w:r w:rsidRPr="004A2A13">
        <w:rPr>
          <w:i w:val="0"/>
          <w:kern w:val="0"/>
          <w:lang w:val="en-GB"/>
        </w:rPr>
        <w:t xml:space="preserve">. The Extreme Weather Event Real-time Attribution Machine (EWERAM) project, currently underway in Aotearoa New Zealand (hereafter NZ), aims to provide </w:t>
      </w:r>
      <w:r w:rsidR="00874102" w:rsidRPr="004A2A13">
        <w:rPr>
          <w:i w:val="0"/>
          <w:kern w:val="0"/>
          <w:lang w:val="en-GB"/>
        </w:rPr>
        <w:t>statements about</w:t>
      </w:r>
      <w:r w:rsidRPr="004A2A13">
        <w:rPr>
          <w:i w:val="0"/>
          <w:kern w:val="0"/>
          <w:lang w:val="en-GB"/>
        </w:rPr>
        <w:t xml:space="preserve"> human-induced changes to the frequency and/or severity of an EWE </w:t>
      </w:r>
      <w:r w:rsidR="00874102" w:rsidRPr="004A2A13">
        <w:rPr>
          <w:i w:val="0"/>
          <w:kern w:val="0"/>
          <w:lang w:val="en-GB"/>
        </w:rPr>
        <w:t xml:space="preserve">within days </w:t>
      </w:r>
      <w:r w:rsidR="2558F047" w:rsidRPr="004A2A13">
        <w:rPr>
          <w:i w:val="0"/>
          <w:lang w:val="en-GB"/>
        </w:rPr>
        <w:t xml:space="preserve">of </w:t>
      </w:r>
      <w:r w:rsidR="00874102" w:rsidRPr="004A2A13">
        <w:rPr>
          <w:i w:val="0"/>
          <w:kern w:val="0"/>
          <w:lang w:val="en-GB"/>
        </w:rPr>
        <w:t>an event</w:t>
      </w:r>
      <w:r w:rsidRPr="004A2A13">
        <w:rPr>
          <w:i w:val="0"/>
          <w:kern w:val="0"/>
          <w:lang w:val="en-GB"/>
        </w:rPr>
        <w:t xml:space="preserve">. Recognising the need for a broad range of skills, </w:t>
      </w:r>
      <w:r w:rsidR="00E616DC" w:rsidRPr="004A2A13">
        <w:rPr>
          <w:i w:val="0"/>
          <w:kern w:val="0"/>
          <w:lang w:val="en-GB"/>
        </w:rPr>
        <w:t xml:space="preserve">EWERAM </w:t>
      </w:r>
      <w:r w:rsidRPr="004A2A13">
        <w:rPr>
          <w:i w:val="0"/>
          <w:kern w:val="0"/>
          <w:lang w:val="en-GB"/>
        </w:rPr>
        <w:t>team members have been recruited from research institutions (</w:t>
      </w:r>
      <w:proofErr w:type="spellStart"/>
      <w:r w:rsidRPr="004A2A13">
        <w:rPr>
          <w:i w:val="0"/>
          <w:kern w:val="0"/>
          <w:lang w:val="en-GB"/>
        </w:rPr>
        <w:t>Bodeker</w:t>
      </w:r>
      <w:proofErr w:type="spellEnd"/>
      <w:r w:rsidRPr="004A2A13">
        <w:rPr>
          <w:i w:val="0"/>
          <w:kern w:val="0"/>
          <w:lang w:val="en-GB"/>
        </w:rPr>
        <w:t xml:space="preserve"> Scientific,</w:t>
      </w:r>
      <w:r w:rsidR="00082C2E" w:rsidRPr="004A2A13">
        <w:rPr>
          <w:i w:val="0"/>
          <w:kern w:val="0"/>
          <w:lang w:val="en-GB"/>
        </w:rPr>
        <w:t xml:space="preserve"> NIWA</w:t>
      </w:r>
      <w:r w:rsidRPr="004A2A13">
        <w:rPr>
          <w:i w:val="0"/>
          <w:kern w:val="0"/>
          <w:lang w:val="en-GB"/>
        </w:rPr>
        <w:t>), the National Meteorological Service of New Zealand (MetService) and from academia (Victoria University of Wellington, University of Canterbury).</w:t>
      </w:r>
      <w:r w:rsidR="00C56065" w:rsidRPr="004A2A13">
        <w:rPr>
          <w:i w:val="0"/>
          <w:kern w:val="0"/>
          <w:lang w:val="en-GB"/>
        </w:rPr>
        <w:t xml:space="preserve"> As we work towards making </w:t>
      </w:r>
      <w:r w:rsidRPr="004A2A13">
        <w:rPr>
          <w:i w:val="0"/>
          <w:kern w:val="0"/>
          <w:lang w:val="en-GB"/>
        </w:rPr>
        <w:t xml:space="preserve">EWERAM operational, </w:t>
      </w:r>
      <w:proofErr w:type="spellStart"/>
      <w:r w:rsidRPr="004A2A13">
        <w:rPr>
          <w:i w:val="0"/>
          <w:kern w:val="0"/>
          <w:lang w:val="en-GB"/>
        </w:rPr>
        <w:t>MetService's</w:t>
      </w:r>
      <w:proofErr w:type="spellEnd"/>
      <w:r w:rsidRPr="004A2A13">
        <w:rPr>
          <w:i w:val="0"/>
          <w:kern w:val="0"/>
          <w:lang w:val="en-GB"/>
        </w:rPr>
        <w:t xml:space="preserve"> well-established communication channels</w:t>
      </w:r>
      <w:r w:rsidR="2558F047" w:rsidRPr="004A2A13">
        <w:rPr>
          <w:i w:val="0"/>
          <w:lang w:val="en-GB"/>
        </w:rPr>
        <w:t xml:space="preserve"> will be used</w:t>
      </w:r>
      <w:r w:rsidRPr="004A2A13">
        <w:rPr>
          <w:i w:val="0"/>
          <w:kern w:val="0"/>
          <w:lang w:val="en-GB"/>
        </w:rPr>
        <w:t xml:space="preserve"> to </w:t>
      </w:r>
      <w:r w:rsidR="00C56065" w:rsidRPr="004A2A13">
        <w:rPr>
          <w:i w:val="0"/>
          <w:kern w:val="0"/>
          <w:lang w:val="en-GB"/>
        </w:rPr>
        <w:t xml:space="preserve">publicly </w:t>
      </w:r>
      <w:r w:rsidRPr="004A2A13">
        <w:rPr>
          <w:i w:val="0"/>
          <w:kern w:val="0"/>
          <w:lang w:val="en-GB"/>
        </w:rPr>
        <w:t xml:space="preserve">disseminate attribution statements. </w:t>
      </w:r>
      <w:r w:rsidR="005A6240" w:rsidRPr="004A2A13">
        <w:rPr>
          <w:i w:val="0"/>
          <w:kern w:val="0"/>
          <w:lang w:val="en-GB"/>
        </w:rPr>
        <w:t xml:space="preserve">An overarching </w:t>
      </w:r>
      <w:r w:rsidR="00874102" w:rsidRPr="004A2A13">
        <w:rPr>
          <w:i w:val="0"/>
          <w:kern w:val="0"/>
          <w:lang w:val="en-GB"/>
        </w:rPr>
        <w:t>goal</w:t>
      </w:r>
      <w:r w:rsidRPr="004A2A13">
        <w:rPr>
          <w:i w:val="0"/>
          <w:kern w:val="0"/>
          <w:lang w:val="en-GB"/>
        </w:rPr>
        <w:t xml:space="preserve"> of EWERAM is to enhance the general understanding of NZ’s public as to how climate change is affecting their lives </w:t>
      </w:r>
      <w:r w:rsidR="00C56065" w:rsidRPr="004A2A13">
        <w:rPr>
          <w:i w:val="0"/>
          <w:kern w:val="0"/>
          <w:lang w:val="en-GB"/>
        </w:rPr>
        <w:t>here and now</w:t>
      </w:r>
      <w:r w:rsidRPr="004A2A13">
        <w:rPr>
          <w:i w:val="0"/>
          <w:kern w:val="0"/>
          <w:lang w:val="en-GB"/>
        </w:rPr>
        <w:t xml:space="preserve">. </w:t>
      </w:r>
    </w:p>
    <w:p w14:paraId="17910839" w14:textId="66EEBAFE" w:rsidR="00214169" w:rsidRPr="004A2A13" w:rsidRDefault="00214169" w:rsidP="2558F047">
      <w:pPr>
        <w:pStyle w:val="H2"/>
        <w:rPr>
          <w:i w:val="0"/>
          <w:kern w:val="0"/>
          <w:lang w:val="en-GB"/>
        </w:rPr>
      </w:pPr>
      <w:r w:rsidRPr="004A2A13">
        <w:rPr>
          <w:i w:val="0"/>
          <w:kern w:val="0"/>
          <w:lang w:val="en-GB"/>
        </w:rPr>
        <w:t xml:space="preserve">In NZ, aside from major earthquakes, intense rainfall events incur the greatest </w:t>
      </w:r>
      <w:r w:rsidRPr="004A2A13">
        <w:rPr>
          <w:kern w:val="0"/>
          <w:lang w:val="en-GB"/>
        </w:rPr>
        <w:t>insured</w:t>
      </w:r>
      <w:r w:rsidRPr="004A2A13">
        <w:rPr>
          <w:i w:val="0"/>
          <w:kern w:val="0"/>
          <w:lang w:val="en-GB"/>
        </w:rPr>
        <w:t xml:space="preserve"> losses</w:t>
      </w:r>
      <w:r w:rsidR="0023001C" w:rsidRPr="004A2A13">
        <w:rPr>
          <w:i w:val="0"/>
          <w:kern w:val="0"/>
          <w:lang w:val="en-GB"/>
        </w:rPr>
        <w:t xml:space="preserve"> </w:t>
      </w:r>
      <w:r w:rsidR="00F14315" w:rsidRPr="004A2A13">
        <w:rPr>
          <w:i w:val="0"/>
          <w:kern w:val="0"/>
          <w:lang w:val="en-GB"/>
        </w:rPr>
        <w:t xml:space="preserve">from natural disasters </w:t>
      </w:r>
      <w:r w:rsidR="0023001C" w:rsidRPr="004A2A13">
        <w:rPr>
          <w:i w:val="0"/>
          <w:kern w:val="0"/>
          <w:lang w:val="en-GB"/>
        </w:rPr>
        <w:fldChar w:fldCharType="begin"/>
      </w:r>
      <w:r w:rsidR="00F86211" w:rsidRPr="004A2A13">
        <w:rPr>
          <w:i w:val="0"/>
          <w:kern w:val="0"/>
          <w:lang w:val="en-GB"/>
        </w:rPr>
        <w:instrText xml:space="preserve"> ADDIN EN.CITE &lt;EndNote&gt;&lt;Cite&gt;&lt;Author&gt;ICNZ&lt;/Author&gt;&lt;Year&gt;2021&lt;/Year&gt;&lt;RecNum&gt;132&lt;/RecNum&gt;&lt;DisplayText&gt;(ICNZ, 2021)&lt;/DisplayText&gt;&lt;record&gt;&lt;rec-number&gt;132&lt;/rec-number&gt;&lt;foreign-keys&gt;&lt;key app="EN" db-id="drw2vzevxesxaaeaptvvv2tua5zzrwt0fd2w" timestamp="1625012892"&gt;132&lt;/key&gt;&lt;/foreign-keys&gt;&lt;ref-type name="Web Page"&gt;12&lt;/ref-type&gt;&lt;contributors&gt;&lt;authors&gt;&lt;author&gt;ICNZ&lt;/author&gt;&lt;/authors&gt;&lt;/contributors&gt;&lt;titles&gt;&lt;title&gt;Insurance Council New Zealand&lt;/title&gt;&lt;/titles&gt;&lt;number&gt;6.5.2021&lt;/number&gt;&lt;dates&gt;&lt;year&gt;2021&lt;/year&gt;&lt;/dates&gt;&lt;urls&gt;&lt;related-urls&gt;&lt;url&gt;https://www.icnz.org.nz/natural-disasters/cost-of-natural-disasters&lt;/url&gt;&lt;/related-urls&gt;&lt;/urls&gt;&lt;/record&gt;&lt;/Cite&gt;&lt;/EndNote&gt;</w:instrText>
      </w:r>
      <w:r w:rsidR="0023001C" w:rsidRPr="004A2A13">
        <w:rPr>
          <w:i w:val="0"/>
          <w:kern w:val="0"/>
          <w:lang w:val="en-GB"/>
        </w:rPr>
        <w:fldChar w:fldCharType="separate"/>
      </w:r>
      <w:r w:rsidR="00F86211" w:rsidRPr="004A2A13">
        <w:rPr>
          <w:i w:val="0"/>
          <w:noProof/>
          <w:kern w:val="0"/>
          <w:lang w:val="en-GB"/>
        </w:rPr>
        <w:t>(ICNZ, 2021)</w:t>
      </w:r>
      <w:r w:rsidR="0023001C" w:rsidRPr="004A2A13">
        <w:rPr>
          <w:i w:val="0"/>
          <w:kern w:val="0"/>
          <w:lang w:val="en-GB"/>
        </w:rPr>
        <w:fldChar w:fldCharType="end"/>
      </w:r>
      <w:r w:rsidRPr="004A2A13">
        <w:rPr>
          <w:i w:val="0"/>
          <w:kern w:val="0"/>
          <w:lang w:val="en-GB"/>
        </w:rPr>
        <w:t xml:space="preserve">. </w:t>
      </w:r>
      <w:r w:rsidR="00082C2E" w:rsidRPr="004A2A13">
        <w:rPr>
          <w:i w:val="0"/>
          <w:lang w:val="en-GB"/>
        </w:rPr>
        <w:t xml:space="preserve">EWERAM thus focuses on extreme precipitation events </w:t>
      </w:r>
      <w:r w:rsidR="00082C2E" w:rsidRPr="004A2A13">
        <w:rPr>
          <w:i w:val="0"/>
          <w:lang w:val="en-GB"/>
        </w:rPr>
        <w:lastRenderedPageBreak/>
        <w:t>in addition to temperature related extreme event</w:t>
      </w:r>
      <w:r w:rsidR="00E616DC" w:rsidRPr="004A2A13">
        <w:rPr>
          <w:i w:val="0"/>
          <w:lang w:val="en-GB"/>
        </w:rPr>
        <w:t>s</w:t>
      </w:r>
      <w:r w:rsidR="00643492" w:rsidRPr="004A2A13">
        <w:rPr>
          <w:i w:val="0"/>
          <w:lang w:val="en-GB"/>
        </w:rPr>
        <w:t xml:space="preserve">. </w:t>
      </w:r>
      <w:r w:rsidRPr="004A2A13">
        <w:rPr>
          <w:i w:val="0"/>
          <w:kern w:val="0"/>
          <w:lang w:val="en-GB"/>
        </w:rPr>
        <w:t>Attribution of large-scale EWEs over NZ</w:t>
      </w:r>
      <w:r w:rsidR="0043770A" w:rsidRPr="004A2A13">
        <w:rPr>
          <w:i w:val="0"/>
          <w:kern w:val="0"/>
          <w:lang w:val="en-GB"/>
        </w:rPr>
        <w:t xml:space="preserve"> </w:t>
      </w:r>
      <w:r w:rsidRPr="004A2A13">
        <w:rPr>
          <w:i w:val="0"/>
          <w:kern w:val="0"/>
          <w:lang w:val="en-GB"/>
        </w:rPr>
        <w:t>can be achieved through well-developed approaches that analyse global or regional climate model simulations</w:t>
      </w:r>
      <w:r w:rsidR="002B59E3" w:rsidRPr="004A2A13">
        <w:rPr>
          <w:i w:val="0"/>
          <w:kern w:val="0"/>
          <w:lang w:val="en-GB"/>
        </w:rPr>
        <w:t xml:space="preserve"> </w:t>
      </w:r>
      <w:r w:rsidR="002B59E3" w:rsidRPr="004A2A13">
        <w:rPr>
          <w:i w:val="0"/>
          <w:kern w:val="0"/>
          <w:lang w:val="en-GB"/>
        </w:rPr>
        <w:fldChar w:fldCharType="begin">
          <w:fldData xml:space="preserve">PEVuZE5vdGU+PENpdGU+PEF1dGhvcj5DaHJpc3RpZGlzPC9BdXRob3I+PFllYXI+MjAxNDwvWWVh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</w:fldData>
        </w:fldChar>
      </w:r>
      <w:r w:rsidR="009F0736" w:rsidRPr="004A2A13">
        <w:rPr>
          <w:i w:val="0"/>
          <w:kern w:val="0"/>
          <w:lang w:val="en-GB"/>
        </w:rPr>
        <w:instrText xml:space="preserve"> ADDIN EN.CITE </w:instrText>
      </w:r>
      <w:r w:rsidR="009F0736" w:rsidRPr="004A2A13">
        <w:rPr>
          <w:i w:val="0"/>
          <w:kern w:val="0"/>
          <w:lang w:val="en-GB"/>
        </w:rPr>
        <w:fldChar w:fldCharType="begin">
          <w:fldData xml:space="preserve">PEVuZE5vdGU+PENpdGU+PEF1dGhvcj5DaHJpc3RpZGlzPC9BdXRob3I+PFllYXI+MjAxNDwvWWVh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</w:fldData>
        </w:fldChar>
      </w:r>
      <w:r w:rsidR="009F0736" w:rsidRPr="004A2A13">
        <w:rPr>
          <w:i w:val="0"/>
          <w:kern w:val="0"/>
          <w:lang w:val="en-GB"/>
        </w:rPr>
        <w:instrText xml:space="preserve"> ADDIN EN.CITE.DATA </w:instrText>
      </w:r>
      <w:r w:rsidR="009F0736" w:rsidRPr="004A2A13">
        <w:rPr>
          <w:i w:val="0"/>
          <w:kern w:val="0"/>
          <w:lang w:val="en-GB"/>
        </w:rPr>
      </w:r>
      <w:r w:rsidR="009F0736" w:rsidRPr="004A2A13">
        <w:rPr>
          <w:i w:val="0"/>
          <w:kern w:val="0"/>
          <w:lang w:val="en-GB"/>
        </w:rPr>
        <w:fldChar w:fldCharType="end"/>
      </w:r>
      <w:r w:rsidR="002B59E3" w:rsidRPr="004A2A13">
        <w:rPr>
          <w:i w:val="0"/>
          <w:kern w:val="0"/>
          <w:lang w:val="en-GB"/>
        </w:rPr>
      </w:r>
      <w:r w:rsidR="002B59E3" w:rsidRPr="004A2A13">
        <w:rPr>
          <w:i w:val="0"/>
          <w:kern w:val="0"/>
          <w:lang w:val="en-GB"/>
        </w:rPr>
        <w:fldChar w:fldCharType="separate"/>
      </w:r>
      <w:r w:rsidR="009F0736" w:rsidRPr="004A2A13">
        <w:rPr>
          <w:i w:val="0"/>
          <w:noProof/>
          <w:kern w:val="0"/>
          <w:lang w:val="en-GB"/>
        </w:rPr>
        <w:t>(Christidis et al., 2014; Philip et al., 2020; Rosier et al., 2015)</w:t>
      </w:r>
      <w:r w:rsidR="002B59E3" w:rsidRPr="004A2A13">
        <w:rPr>
          <w:i w:val="0"/>
          <w:kern w:val="0"/>
          <w:lang w:val="en-GB"/>
        </w:rPr>
        <w:fldChar w:fldCharType="end"/>
      </w:r>
      <w:r w:rsidR="00643492" w:rsidRPr="004A2A13">
        <w:rPr>
          <w:i w:val="0"/>
          <w:kern w:val="0"/>
          <w:lang w:val="en-GB"/>
        </w:rPr>
        <w:t xml:space="preserve">. </w:t>
      </w:r>
      <w:r w:rsidRPr="004A2A13">
        <w:rPr>
          <w:i w:val="0"/>
          <w:kern w:val="0"/>
          <w:lang w:val="en-GB"/>
        </w:rPr>
        <w:t xml:space="preserve">However, for NZ with its fine-scale topography (mountain ranges rise from sea level to over 3000m within </w:t>
      </w:r>
      <w:r w:rsidR="00E616DC" w:rsidRPr="004A2A13">
        <w:rPr>
          <w:i w:val="0"/>
          <w:kern w:val="0"/>
          <w:lang w:val="en-GB"/>
        </w:rPr>
        <w:t xml:space="preserve">a horizontal distance of </w:t>
      </w:r>
      <w:r w:rsidRPr="004A2A13">
        <w:rPr>
          <w:i w:val="0"/>
          <w:kern w:val="0"/>
          <w:lang w:val="en-GB"/>
        </w:rPr>
        <w:t xml:space="preserve">about 20km), conducting climate model simulations at the scales required to resolve orographically-forced precipitation extremes is computationally prohibitive. Accordingly, and given available expertise and infrastructure, EWERAM </w:t>
      </w:r>
      <w:r w:rsidR="2558F047" w:rsidRPr="004A2A13">
        <w:rPr>
          <w:i w:val="0"/>
          <w:lang w:val="en-GB"/>
        </w:rPr>
        <w:t>has taken</w:t>
      </w:r>
      <w:r w:rsidRPr="004A2A13">
        <w:rPr>
          <w:i w:val="0"/>
          <w:kern w:val="0"/>
          <w:lang w:val="en-GB"/>
        </w:rPr>
        <w:t xml:space="preserve"> a ‘two-stream’ approach to attribution which (</w:t>
      </w:r>
      <w:proofErr w:type="spellStart"/>
      <w:r w:rsidRPr="004A2A13">
        <w:rPr>
          <w:i w:val="0"/>
          <w:kern w:val="0"/>
          <w:lang w:val="en-GB"/>
        </w:rPr>
        <w:t>i</w:t>
      </w:r>
      <w:proofErr w:type="spellEnd"/>
      <w:r w:rsidRPr="004A2A13">
        <w:rPr>
          <w:i w:val="0"/>
          <w:kern w:val="0"/>
          <w:lang w:val="en-GB"/>
        </w:rPr>
        <w:t>) assesses changes in the frequency</w:t>
      </w:r>
      <w:r w:rsidR="00643492" w:rsidRPr="004A2A13">
        <w:rPr>
          <w:i w:val="0"/>
          <w:kern w:val="0"/>
          <w:lang w:val="en-GB"/>
        </w:rPr>
        <w:t xml:space="preserve"> and </w:t>
      </w:r>
      <w:r w:rsidRPr="004A2A13">
        <w:rPr>
          <w:i w:val="0"/>
          <w:kern w:val="0"/>
          <w:lang w:val="en-GB"/>
        </w:rPr>
        <w:t xml:space="preserve">severity </w:t>
      </w:r>
      <w:r w:rsidR="2558F047" w:rsidRPr="004A2A13">
        <w:rPr>
          <w:i w:val="0"/>
          <w:lang w:val="en-GB"/>
        </w:rPr>
        <w:t xml:space="preserve">of events </w:t>
      </w:r>
      <w:r w:rsidRPr="004A2A13">
        <w:rPr>
          <w:i w:val="0"/>
          <w:kern w:val="0"/>
          <w:lang w:val="en-GB"/>
        </w:rPr>
        <w:t xml:space="preserve">using large ensembles </w:t>
      </w:r>
      <w:r w:rsidR="2558F047" w:rsidRPr="004A2A13">
        <w:rPr>
          <w:i w:val="0"/>
          <w:lang w:val="en-GB"/>
        </w:rPr>
        <w:t xml:space="preserve">of simulations </w:t>
      </w:r>
      <w:r w:rsidRPr="004A2A13">
        <w:rPr>
          <w:i w:val="0"/>
          <w:kern w:val="0"/>
          <w:lang w:val="en-GB"/>
        </w:rPr>
        <w:t>from the weather@home</w:t>
      </w:r>
      <w:r w:rsidR="00FE2BB4" w:rsidRPr="004A2A13">
        <w:rPr>
          <w:i w:val="0"/>
          <w:kern w:val="0"/>
          <w:lang w:val="en-GB"/>
        </w:rPr>
        <w:t>/</w:t>
      </w:r>
      <w:r w:rsidRPr="004A2A13">
        <w:rPr>
          <w:i w:val="0"/>
          <w:kern w:val="0"/>
          <w:lang w:val="en-GB"/>
        </w:rPr>
        <w:t>A</w:t>
      </w:r>
      <w:r w:rsidR="00AB5302" w:rsidRPr="004A2A13">
        <w:rPr>
          <w:i w:val="0"/>
          <w:kern w:val="0"/>
          <w:lang w:val="en-GB"/>
        </w:rPr>
        <w:t>ustralia-</w:t>
      </w:r>
      <w:r w:rsidRPr="004A2A13">
        <w:rPr>
          <w:i w:val="0"/>
          <w:kern w:val="0"/>
          <w:lang w:val="en-GB"/>
        </w:rPr>
        <w:t>NZ</w:t>
      </w:r>
      <w:r w:rsidR="2558F047" w:rsidRPr="004A2A13">
        <w:rPr>
          <w:i w:val="0"/>
          <w:lang w:val="en-GB"/>
        </w:rPr>
        <w:t xml:space="preserve"> project</w:t>
      </w:r>
      <w:r w:rsidR="00AB5302" w:rsidRPr="004A2A13">
        <w:rPr>
          <w:i w:val="0"/>
          <w:kern w:val="0"/>
          <w:lang w:val="en-GB"/>
        </w:rPr>
        <w:t>, hereafter weather@home/ANZ</w:t>
      </w:r>
      <w:r w:rsidR="0043770A" w:rsidRPr="004A2A13">
        <w:rPr>
          <w:i w:val="0"/>
          <w:kern w:val="0"/>
          <w:lang w:val="en-GB"/>
        </w:rPr>
        <w:t xml:space="preserve"> </w:t>
      </w:r>
      <w:r w:rsidR="00AB5302" w:rsidRPr="004A2A13">
        <w:rPr>
          <w:i w:val="0"/>
          <w:kern w:val="0"/>
          <w:lang w:val="en-GB"/>
        </w:rPr>
        <w:fldChar w:fldCharType="begin"/>
      </w:r>
      <w:r w:rsidR="007A6CB6" w:rsidRPr="004A2A13">
        <w:rPr>
          <w:i w:val="0"/>
          <w:kern w:val="0"/>
          <w:lang w:val="en-GB"/>
        </w:rPr>
        <w:instrText xml:space="preserve"> ADDIN EN.CITE &lt;EndNote&gt;&lt;Cite&gt;&lt;Author&gt;Black&lt;/Author&gt;&lt;Year&gt;2016&lt;/Year&gt;&lt;RecNum&gt;9130&lt;/RecNum&gt;&lt;DisplayText&gt;(Black et al., 2016)&lt;/DisplayText&gt;&lt;record&gt;&lt;rec-number&gt;9130&lt;/rec-number&gt;&lt;foreign-keys&gt;&lt;key app="EN" db-id="r9ptx0eaqa02ave00tmv9ttfxvxa9e95xret" timestamp="1565583749"&gt;9130&lt;/key&gt;&lt;/foreign-keys&gt;&lt;ref-type name="Journal Article"&gt;17&lt;/ref-type&gt;&lt;contributors&gt;&lt;authors&gt;&lt;author&gt;Black, Mitchell T.&lt;/author&gt;&lt;author&gt;Karoly, David J.&lt;/author&gt;&lt;author&gt;Rosier, Suzanne M.&lt;/author&gt;&lt;author&gt;Dean, Sam M.&lt;/author&gt;&lt;author&gt;King, Andrew D.&lt;/author&gt;&lt;author&gt;Massey, Neil R.&lt;/author&gt;&lt;author&gt;Sparrow, Sarah N.&lt;/author&gt;&lt;author&gt;Bowery, Andy&lt;/author&gt;&lt;author&gt;Wallom, David&lt;/author&gt;&lt;author&gt;Jones, Richard G.&lt;/author&gt;&lt;author&gt;Otto, Friederike E. L.&lt;/author&gt;&lt;author&gt;Allen, Myles R.&lt;/author&gt;&lt;/authors&gt;&lt;/contributors&gt;&lt;titles&gt;&lt;title&gt;The weather@home regional climate modelling project for Australia and New Zealand&lt;/title&gt;&lt;secondary-title&gt;Geoscientific Model Development&lt;/secondary-title&gt;&lt;/titles&gt;&lt;periodical&gt;&lt;full-title&gt;Geoscientific Model Development&lt;/full-title&gt;&lt;/periodical&gt;&lt;pages&gt;3161-3176&lt;/pages&gt;&lt;volume&gt;9&lt;/volume&gt;&lt;keywords&gt;&lt;keyword&gt;EWERAM, AIWeather&lt;/keyword&gt;&lt;/keywords&gt;&lt;dates&gt;&lt;year&gt;2016&lt;/year&gt;&lt;/dates&gt;&lt;label&gt;8940 (NYP)&lt;/label&gt;&lt;urls&gt;&lt;related-urls&gt;&lt;url&gt;P:\Admin\Papers\GMD\gmd-9-3161-2016.pdf&lt;/url&gt;&lt;/related-urls&gt;&lt;/urls&gt;&lt;electronic-resource-num&gt;10.5194/gmd-9-3161-2016&lt;/electronic-resource-num&gt;&lt;/record&gt;&lt;/Cite&gt;&lt;/EndNote&gt;</w:instrText>
      </w:r>
      <w:r w:rsidR="00AB5302" w:rsidRPr="004A2A13">
        <w:rPr>
          <w:i w:val="0"/>
          <w:kern w:val="0"/>
          <w:lang w:val="en-GB"/>
        </w:rPr>
        <w:fldChar w:fldCharType="separate"/>
      </w:r>
      <w:r w:rsidR="007A6CB6" w:rsidRPr="004A2A13">
        <w:rPr>
          <w:i w:val="0"/>
          <w:noProof/>
          <w:kern w:val="0"/>
          <w:lang w:val="en-GB"/>
        </w:rPr>
        <w:t>(Black et al., 2016)</w:t>
      </w:r>
      <w:r w:rsidR="00AB5302" w:rsidRPr="004A2A13">
        <w:rPr>
          <w:i w:val="0"/>
          <w:kern w:val="0"/>
          <w:lang w:val="en-GB"/>
        </w:rPr>
        <w:fldChar w:fldCharType="end"/>
      </w:r>
      <w:r w:rsidRPr="004A2A13">
        <w:rPr>
          <w:i w:val="0"/>
          <w:kern w:val="0"/>
          <w:lang w:val="en-GB"/>
        </w:rPr>
        <w:t xml:space="preserve">, and (ii) diagnoses changes in the </w:t>
      </w:r>
      <w:r w:rsidR="00BA3C12" w:rsidRPr="004A2A13">
        <w:rPr>
          <w:i w:val="0"/>
          <w:kern w:val="0"/>
          <w:lang w:val="en-GB"/>
        </w:rPr>
        <w:t>severity</w:t>
      </w:r>
      <w:r w:rsidRPr="004A2A13">
        <w:rPr>
          <w:i w:val="0"/>
          <w:kern w:val="0"/>
          <w:lang w:val="en-GB"/>
        </w:rPr>
        <w:t xml:space="preserve"> of EWEs using a more highly-conditioned approach where the </w:t>
      </w:r>
      <w:r w:rsidR="00DE2628" w:rsidRPr="004A2A13">
        <w:rPr>
          <w:i w:val="0"/>
          <w:kern w:val="0"/>
          <w:lang w:val="en-GB"/>
        </w:rPr>
        <w:t xml:space="preserve">large-scale, </w:t>
      </w:r>
      <w:r w:rsidRPr="004A2A13">
        <w:rPr>
          <w:i w:val="0"/>
          <w:kern w:val="0"/>
          <w:lang w:val="en-GB"/>
        </w:rPr>
        <w:t xml:space="preserve">synoptic </w:t>
      </w:r>
      <w:r w:rsidR="00DE2628" w:rsidRPr="004A2A13">
        <w:rPr>
          <w:i w:val="0"/>
          <w:kern w:val="0"/>
          <w:lang w:val="en-GB"/>
        </w:rPr>
        <w:t xml:space="preserve">circulation </w:t>
      </w:r>
      <w:r w:rsidRPr="004A2A13">
        <w:rPr>
          <w:i w:val="0"/>
          <w:kern w:val="0"/>
          <w:lang w:val="en-GB"/>
        </w:rPr>
        <w:t xml:space="preserve">underlying the event is prescribed in factual and counterfactual simulations using </w:t>
      </w:r>
      <w:proofErr w:type="spellStart"/>
      <w:r w:rsidRPr="004A2A13">
        <w:rPr>
          <w:i w:val="0"/>
          <w:kern w:val="0"/>
          <w:lang w:val="en-GB"/>
        </w:rPr>
        <w:t>MetService’s</w:t>
      </w:r>
      <w:proofErr w:type="spellEnd"/>
      <w:r w:rsidRPr="004A2A13">
        <w:rPr>
          <w:i w:val="0"/>
          <w:kern w:val="0"/>
          <w:lang w:val="en-GB"/>
        </w:rPr>
        <w:t xml:space="preserve"> </w:t>
      </w:r>
      <w:r w:rsidRPr="004A2A13">
        <w:rPr>
          <w:i w:val="0"/>
          <w:lang w:val="en-GB"/>
        </w:rPr>
        <w:t xml:space="preserve">well-tuned </w:t>
      </w:r>
      <w:r w:rsidR="00E968B1" w:rsidRPr="004A2A13">
        <w:rPr>
          <w:i w:val="0"/>
          <w:kern w:val="0"/>
          <w:lang w:val="en-GB"/>
        </w:rPr>
        <w:t xml:space="preserve">Numerical Weather Prediction (NWP) </w:t>
      </w:r>
      <w:r w:rsidRPr="004A2A13">
        <w:rPr>
          <w:i w:val="0"/>
          <w:kern w:val="0"/>
          <w:lang w:val="en-GB"/>
        </w:rPr>
        <w:t>model</w:t>
      </w:r>
      <w:r w:rsidR="00C31B87" w:rsidRPr="004A2A13">
        <w:rPr>
          <w:i w:val="0"/>
          <w:kern w:val="0"/>
          <w:lang w:val="en-GB"/>
        </w:rPr>
        <w:t>, which is used for operational predictions of NZ’s weather</w:t>
      </w:r>
      <w:r w:rsidRPr="004A2A13">
        <w:rPr>
          <w:i w:val="0"/>
          <w:kern w:val="0"/>
          <w:lang w:val="en-GB"/>
        </w:rPr>
        <w:t>.</w:t>
      </w:r>
      <w:r w:rsidR="003B6BEE" w:rsidRPr="004A2A13">
        <w:rPr>
          <w:i w:val="0"/>
          <w:kern w:val="0"/>
          <w:lang w:val="en-GB"/>
        </w:rPr>
        <w:t xml:space="preserve"> </w:t>
      </w:r>
      <w:r w:rsidR="006F5ED5" w:rsidRPr="004A2A13">
        <w:rPr>
          <w:i w:val="0"/>
          <w:kern w:val="0"/>
          <w:lang w:val="en-GB"/>
        </w:rPr>
        <w:t xml:space="preserve">The factual simulations represent </w:t>
      </w:r>
      <w:r w:rsidR="005D6F7E" w:rsidRPr="004A2A13">
        <w:rPr>
          <w:i w:val="0"/>
          <w:kern w:val="0"/>
          <w:lang w:val="en-GB"/>
        </w:rPr>
        <w:t xml:space="preserve">the extreme event in </w:t>
      </w:r>
      <w:r w:rsidR="006F5ED5" w:rsidRPr="004A2A13">
        <w:rPr>
          <w:i w:val="0"/>
          <w:kern w:val="0"/>
          <w:lang w:val="en-GB"/>
        </w:rPr>
        <w:t xml:space="preserve">the </w:t>
      </w:r>
      <w:r w:rsidR="005D6F7E" w:rsidRPr="004A2A13">
        <w:rPr>
          <w:i w:val="0"/>
          <w:kern w:val="0"/>
          <w:lang w:val="en-GB"/>
        </w:rPr>
        <w:t>climate we currently experience while one counterfactual scenario simulates how the event would have evolved under colder</w:t>
      </w:r>
      <w:r w:rsidR="00AA5E38" w:rsidRPr="004A2A13">
        <w:rPr>
          <w:i w:val="0"/>
          <w:kern w:val="0"/>
          <w:lang w:val="en-GB"/>
        </w:rPr>
        <w:t>, preindustrial</w:t>
      </w:r>
      <w:r w:rsidR="005D6F7E" w:rsidRPr="004A2A13">
        <w:rPr>
          <w:i w:val="0"/>
          <w:kern w:val="0"/>
          <w:lang w:val="en-GB"/>
        </w:rPr>
        <w:t xml:space="preserve"> climate conditions. </w:t>
      </w:r>
      <w:r w:rsidR="003B6BEE" w:rsidRPr="004A2A13">
        <w:rPr>
          <w:i w:val="0"/>
          <w:kern w:val="0"/>
          <w:lang w:val="en-GB"/>
        </w:rPr>
        <w:t xml:space="preserve">Changes in the severity are typically reported as a percentage change for precipitation and as a total change in </w:t>
      </w:r>
      <w:r w:rsidR="00AA5E38" w:rsidRPr="004A2A13">
        <w:rPr>
          <w:i w:val="0"/>
          <w:kern w:val="0"/>
          <w:lang w:val="en-GB"/>
        </w:rPr>
        <w:t>degree</w:t>
      </w:r>
      <w:r w:rsidR="003B6BEE" w:rsidRPr="004A2A13">
        <w:rPr>
          <w:i w:val="0"/>
          <w:kern w:val="0"/>
          <w:lang w:val="en-GB"/>
        </w:rPr>
        <w:t xml:space="preserve"> Celsius for temperature related events, while the change in </w:t>
      </w:r>
      <w:r w:rsidR="00FC2D62" w:rsidRPr="004A2A13">
        <w:rPr>
          <w:i w:val="0"/>
          <w:kern w:val="0"/>
          <w:lang w:val="en-GB"/>
        </w:rPr>
        <w:t>frequency is reported as a probability ratio pointing out the percentage change this implies.</w:t>
      </w:r>
    </w:p>
    <w:p w14:paraId="65689AF3" w14:textId="30084B8B" w:rsidR="00917D8C" w:rsidRPr="004A2A13" w:rsidRDefault="00214169" w:rsidP="00214169">
      <w:pPr>
        <w:pStyle w:val="H2"/>
        <w:rPr>
          <w:i w:val="0"/>
          <w:kern w:val="0"/>
          <w:lang w:val="en-GB"/>
        </w:rPr>
      </w:pPr>
      <w:r w:rsidRPr="004A2A13">
        <w:rPr>
          <w:i w:val="0"/>
          <w:kern w:val="0"/>
          <w:lang w:val="en-GB"/>
        </w:rPr>
        <w:t>The generation of a large and diverse set of diagnostics for each target EWE has been automated so that</w:t>
      </w:r>
      <w:r w:rsidR="002E35CB" w:rsidRPr="004A2A13">
        <w:rPr>
          <w:i w:val="0"/>
          <w:kern w:val="0"/>
          <w:lang w:val="en-GB"/>
        </w:rPr>
        <w:t xml:space="preserve"> </w:t>
      </w:r>
      <w:r w:rsidRPr="004A2A13">
        <w:rPr>
          <w:i w:val="0"/>
          <w:kern w:val="0"/>
          <w:lang w:val="en-GB"/>
        </w:rPr>
        <w:t>a</w:t>
      </w:r>
      <w:r w:rsidR="001E775B" w:rsidRPr="004A2A13">
        <w:rPr>
          <w:i w:val="0"/>
          <w:kern w:val="0"/>
          <w:lang w:val="en-GB"/>
        </w:rPr>
        <w:t>n EWERAM</w:t>
      </w:r>
      <w:r w:rsidR="002E35CB" w:rsidRPr="004A2A13">
        <w:rPr>
          <w:i w:val="0"/>
          <w:kern w:val="0"/>
          <w:lang w:val="en-GB"/>
        </w:rPr>
        <w:t xml:space="preserve"> expert</w:t>
      </w:r>
      <w:r w:rsidRPr="004A2A13">
        <w:rPr>
          <w:i w:val="0"/>
          <w:kern w:val="0"/>
          <w:lang w:val="en-GB"/>
        </w:rPr>
        <w:t xml:space="preserve"> group can convene while the event is still of public interest. The group examines th</w:t>
      </w:r>
      <w:r w:rsidR="00FC6205" w:rsidRPr="004A2A13">
        <w:rPr>
          <w:i w:val="0"/>
          <w:kern w:val="0"/>
          <w:lang w:val="en-GB"/>
        </w:rPr>
        <w:t>e</w:t>
      </w:r>
      <w:r w:rsidRPr="004A2A13">
        <w:rPr>
          <w:i w:val="0"/>
          <w:kern w:val="0"/>
          <w:lang w:val="en-GB"/>
        </w:rPr>
        <w:t>se diagnostics, decides which further diagnostics</w:t>
      </w:r>
      <w:r w:rsidR="00731827" w:rsidRPr="004A2A13">
        <w:rPr>
          <w:i w:val="0"/>
          <w:kern w:val="0"/>
          <w:lang w:val="en-GB"/>
        </w:rPr>
        <w:t xml:space="preserve"> and statistics are </w:t>
      </w:r>
      <w:r w:rsidRPr="004A2A13">
        <w:rPr>
          <w:i w:val="0"/>
          <w:kern w:val="0"/>
          <w:lang w:val="en-GB"/>
        </w:rPr>
        <w:t xml:space="preserve">required and, </w:t>
      </w:r>
      <w:r w:rsidR="00917D8C" w:rsidRPr="004A2A13">
        <w:rPr>
          <w:i w:val="0"/>
          <w:kern w:val="0"/>
          <w:lang w:val="en-GB"/>
        </w:rPr>
        <w:t xml:space="preserve">once sufficient information for a conclusive analysis has been </w:t>
      </w:r>
      <w:r w:rsidR="00917D8C" w:rsidRPr="004A2A13">
        <w:rPr>
          <w:i w:val="0"/>
          <w:kern w:val="0"/>
          <w:lang w:val="en-GB"/>
        </w:rPr>
        <w:lastRenderedPageBreak/>
        <w:t xml:space="preserve">collected, </w:t>
      </w:r>
      <w:r w:rsidR="00E616DC" w:rsidRPr="004A2A13">
        <w:rPr>
          <w:i w:val="0"/>
          <w:kern w:val="0"/>
          <w:lang w:val="en-GB"/>
        </w:rPr>
        <w:t xml:space="preserve">uses </w:t>
      </w:r>
      <w:r w:rsidR="00917D8C" w:rsidRPr="004A2A13">
        <w:rPr>
          <w:i w:val="0"/>
          <w:kern w:val="0"/>
          <w:lang w:val="en-GB"/>
        </w:rPr>
        <w:t xml:space="preserve">this scientifically defensible foundation </w:t>
      </w:r>
      <w:r w:rsidR="001E775B" w:rsidRPr="004A2A13">
        <w:rPr>
          <w:i w:val="0"/>
          <w:kern w:val="0"/>
          <w:lang w:val="en-GB"/>
        </w:rPr>
        <w:t xml:space="preserve">as a basis for crafting </w:t>
      </w:r>
      <w:r w:rsidR="00917D8C" w:rsidRPr="004A2A13">
        <w:rPr>
          <w:i w:val="0"/>
          <w:kern w:val="0"/>
          <w:lang w:val="en-GB"/>
        </w:rPr>
        <w:t xml:space="preserve">an attribution statement. </w:t>
      </w:r>
    </w:p>
    <w:p w14:paraId="1AC865A8" w14:textId="3BF04CF8" w:rsidR="00214169" w:rsidRPr="004A2A13" w:rsidRDefault="00D90B97" w:rsidP="00214169">
      <w:pPr>
        <w:pStyle w:val="H1"/>
        <w:rPr>
          <w:lang w:val="en-GB"/>
        </w:rPr>
      </w:pPr>
      <w:r w:rsidRPr="004A2A13">
        <w:rPr>
          <w:lang w:val="en-GB"/>
        </w:rPr>
        <w:t xml:space="preserve">2. </w:t>
      </w:r>
      <w:r w:rsidR="00214169" w:rsidRPr="004A2A13">
        <w:rPr>
          <w:lang w:val="en-GB"/>
        </w:rPr>
        <w:t xml:space="preserve">Approaches to attribution within EWERAM </w:t>
      </w:r>
    </w:p>
    <w:p w14:paraId="25B5C089" w14:textId="525B8F80" w:rsidR="00214169" w:rsidRPr="004A2A13" w:rsidRDefault="00214169" w:rsidP="2558F047">
      <w:pPr>
        <w:pStyle w:val="H2"/>
        <w:rPr>
          <w:i w:val="0"/>
          <w:kern w:val="0"/>
          <w:lang w:val="en-GB"/>
        </w:rPr>
      </w:pPr>
      <w:r w:rsidRPr="004A2A13">
        <w:rPr>
          <w:i w:val="0"/>
          <w:kern w:val="0"/>
          <w:lang w:val="en-GB"/>
        </w:rPr>
        <w:t xml:space="preserve">An overview of EWERAM's workflow is represented in Figure </w:t>
      </w:r>
      <w:r w:rsidR="00B3339B" w:rsidRPr="004A2A13">
        <w:rPr>
          <w:i w:val="0"/>
          <w:kern w:val="0"/>
          <w:lang w:val="en-GB"/>
        </w:rPr>
        <w:t>1</w:t>
      </w:r>
      <w:r w:rsidRPr="004A2A13">
        <w:rPr>
          <w:i w:val="0"/>
          <w:kern w:val="0"/>
          <w:lang w:val="en-GB"/>
        </w:rPr>
        <w:t>. Once an event is selected</w:t>
      </w:r>
      <w:r w:rsidR="2558F047" w:rsidRPr="004A2A13">
        <w:rPr>
          <w:i w:val="0"/>
          <w:lang w:val="en-GB"/>
        </w:rPr>
        <w:t>,</w:t>
      </w:r>
      <w:r w:rsidRPr="004A2A13">
        <w:rPr>
          <w:i w:val="0"/>
          <w:kern w:val="0"/>
          <w:lang w:val="en-GB"/>
        </w:rPr>
        <w:t xml:space="preserve"> based on expert judgement by MetService meteorologists</w:t>
      </w:r>
      <w:r w:rsidR="001E775B" w:rsidRPr="004A2A13">
        <w:rPr>
          <w:i w:val="0"/>
          <w:kern w:val="0"/>
          <w:lang w:val="en-GB"/>
        </w:rPr>
        <w:t xml:space="preserve"> </w:t>
      </w:r>
      <w:r w:rsidR="001F1D27" w:rsidRPr="004A2A13">
        <w:rPr>
          <w:i w:val="0"/>
          <w:kern w:val="0"/>
          <w:lang w:val="en-GB"/>
        </w:rPr>
        <w:t>taking</w:t>
      </w:r>
      <w:r w:rsidR="001E775B" w:rsidRPr="004A2A13">
        <w:rPr>
          <w:i w:val="0"/>
          <w:kern w:val="0"/>
          <w:lang w:val="en-GB"/>
        </w:rPr>
        <w:t xml:space="preserve"> into account public and media interest</w:t>
      </w:r>
      <w:r w:rsidRPr="004A2A13">
        <w:rPr>
          <w:i w:val="0"/>
          <w:kern w:val="0"/>
          <w:lang w:val="en-GB"/>
        </w:rPr>
        <w:t>, the project produces bespok</w:t>
      </w:r>
      <w:r w:rsidR="001F1D27" w:rsidRPr="004A2A13">
        <w:rPr>
          <w:i w:val="0"/>
          <w:kern w:val="0"/>
          <w:lang w:val="en-GB"/>
        </w:rPr>
        <w:t>e</w:t>
      </w:r>
      <w:r w:rsidRPr="004A2A13">
        <w:rPr>
          <w:i w:val="0"/>
          <w:kern w:val="0"/>
          <w:lang w:val="en-GB"/>
        </w:rPr>
        <w:t xml:space="preserve"> simulations</w:t>
      </w:r>
      <w:r w:rsidR="001F1D27" w:rsidRPr="004A2A13">
        <w:rPr>
          <w:i w:val="0"/>
          <w:kern w:val="0"/>
          <w:lang w:val="en-GB"/>
        </w:rPr>
        <w:t xml:space="preserve"> using the </w:t>
      </w:r>
      <w:r w:rsidR="001F1D27" w:rsidRPr="004A2A13">
        <w:rPr>
          <w:kern w:val="0"/>
          <w:lang w:val="en-GB"/>
        </w:rPr>
        <w:t>Weather Research and</w:t>
      </w:r>
      <w:r w:rsidR="006D431E" w:rsidRPr="004A2A13">
        <w:rPr>
          <w:kern w:val="0"/>
          <w:lang w:val="en-GB"/>
        </w:rPr>
        <w:t xml:space="preserve"> </w:t>
      </w:r>
      <w:r w:rsidR="001F1D27" w:rsidRPr="004A2A13">
        <w:rPr>
          <w:kern w:val="0"/>
          <w:lang w:val="en-GB"/>
        </w:rPr>
        <w:t xml:space="preserve">Forecasting </w:t>
      </w:r>
      <w:r w:rsidR="001F1D27" w:rsidRPr="004A2A13">
        <w:rPr>
          <w:bCs/>
          <w:i w:val="0"/>
          <w:iCs/>
          <w:kern w:val="0"/>
          <w:lang w:val="en-GB"/>
        </w:rPr>
        <w:fldChar w:fldCharType="begin"/>
      </w:r>
      <w:r w:rsidR="007A6CB6" w:rsidRPr="004A2A13">
        <w:rPr>
          <w:bCs/>
          <w:i w:val="0"/>
          <w:iCs/>
          <w:kern w:val="0"/>
          <w:lang w:val="en-GB"/>
        </w:rPr>
        <w:instrText xml:space="preserve"> ADDIN EN.CITE &lt;EndNote&gt;&lt;Cite&gt;&lt;Author&gt;Skamarock&lt;/Author&gt;&lt;Year&gt;2019&lt;/Year&gt;&lt;RecNum&gt;134&lt;/RecNum&gt;&lt;Prefix&gt;WRF`, &lt;/Prefix&gt;&lt;DisplayText&gt;(WRF, Skamarock et al., 2019)&lt;/DisplayText&gt;&lt;record&gt;&lt;rec-number&gt;134&lt;/rec-number&gt;&lt;foreign-keys&gt;&lt;key app="EN" db-id="drw2vzevxesxaaeaptvvv2tua5zzrwt0fd2w" timestamp="1625021443"&gt;134&lt;/key&gt;&lt;/foreign-keys&gt;&lt;ref-type name="Report"&gt;27&lt;/ref-type&gt;&lt;contributors&gt;&lt;authors&gt;&lt;author&gt;William C. Skamarock&lt;/author&gt;&lt;author&gt;Joseph B. Klemp&lt;/author&gt;&lt;author&gt;Jimy Dudhia&lt;/author&gt;&lt;author&gt;David O. Gill&lt;/author&gt;&lt;author&gt;Zhiquan Liu&lt;/author&gt;&lt;author&gt;Judith Berner&lt;/author&gt;&lt;author&gt;Wei Wang&lt;/author&gt;&lt;author&gt;Jordan G. Powers&lt;/author&gt;&lt;author&gt;Michael G. Duda&lt;/author&gt;&lt;author&gt;Dale Barker&lt;/author&gt;&lt;author&gt;Xiang-yu Huang&lt;/author&gt;&lt;/authors&gt;&lt;/contributors&gt;&lt;titles&gt;&lt;title&gt;A Description of the Advanced Research WRF Model Version 4&lt;/title&gt;&lt;/titles&gt;&lt;dates&gt;&lt;year&gt;2019&lt;/year&gt;&lt;/dates&gt;&lt;urls&gt;&lt;/urls&gt;&lt;electronic-resource-num&gt;doi:10.5065/1dfh-6p97&lt;/electronic-resource-num&gt;&lt;/record&gt;&lt;/Cite&gt;&lt;/EndNote&gt;</w:instrText>
      </w:r>
      <w:r w:rsidR="001F1D27" w:rsidRPr="004A2A13">
        <w:rPr>
          <w:bCs/>
          <w:i w:val="0"/>
          <w:iCs/>
          <w:kern w:val="0"/>
          <w:lang w:val="en-GB"/>
        </w:rPr>
        <w:fldChar w:fldCharType="separate"/>
      </w:r>
      <w:r w:rsidR="007A6CB6" w:rsidRPr="004A2A13">
        <w:rPr>
          <w:bCs/>
          <w:i w:val="0"/>
          <w:iCs/>
          <w:noProof/>
          <w:kern w:val="0"/>
          <w:lang w:val="en-GB"/>
        </w:rPr>
        <w:t>(WRF, Skamarock et al., 2019)</w:t>
      </w:r>
      <w:r w:rsidR="001F1D27" w:rsidRPr="004A2A13">
        <w:rPr>
          <w:bCs/>
          <w:i w:val="0"/>
          <w:iCs/>
          <w:kern w:val="0"/>
          <w:lang w:val="en-GB"/>
        </w:rPr>
        <w:fldChar w:fldCharType="end"/>
      </w:r>
      <w:r w:rsidRPr="004A2A13">
        <w:rPr>
          <w:i w:val="0"/>
          <w:kern w:val="0"/>
          <w:lang w:val="en-GB"/>
        </w:rPr>
        <w:t xml:space="preserve"> </w:t>
      </w:r>
      <w:r w:rsidR="001F1D27" w:rsidRPr="004A2A13">
        <w:rPr>
          <w:i w:val="0"/>
          <w:kern w:val="0"/>
          <w:lang w:val="en-GB"/>
        </w:rPr>
        <w:t xml:space="preserve">model </w:t>
      </w:r>
      <w:r w:rsidRPr="004A2A13">
        <w:rPr>
          <w:i w:val="0"/>
          <w:kern w:val="0"/>
          <w:lang w:val="en-GB"/>
        </w:rPr>
        <w:t xml:space="preserve">and a plethora of diagnostic plots and statistics based on these WRF simulations. In parallel, </w:t>
      </w:r>
      <w:r w:rsidR="001E775B" w:rsidRPr="004A2A13">
        <w:rPr>
          <w:i w:val="0"/>
          <w:kern w:val="0"/>
          <w:lang w:val="en-GB"/>
        </w:rPr>
        <w:t>pre-</w:t>
      </w:r>
      <w:r w:rsidRPr="004A2A13">
        <w:rPr>
          <w:i w:val="0"/>
          <w:kern w:val="0"/>
          <w:lang w:val="en-GB"/>
        </w:rPr>
        <w:t>existing climate model simulations from weather@home/ANZ</w:t>
      </w:r>
      <w:r w:rsidR="00D16EFA" w:rsidRPr="004A2A13">
        <w:rPr>
          <w:i w:val="0"/>
          <w:kern w:val="0"/>
          <w:lang w:val="en-GB"/>
        </w:rPr>
        <w:t xml:space="preserve"> </w:t>
      </w:r>
      <w:r w:rsidRPr="004A2A13">
        <w:rPr>
          <w:i w:val="0"/>
          <w:kern w:val="0"/>
          <w:lang w:val="en-GB"/>
        </w:rPr>
        <w:t xml:space="preserve">are analysed </w:t>
      </w:r>
      <w:r w:rsidR="001E775B" w:rsidRPr="004A2A13">
        <w:rPr>
          <w:i w:val="0"/>
          <w:kern w:val="0"/>
          <w:lang w:val="en-GB"/>
        </w:rPr>
        <w:t>for selected</w:t>
      </w:r>
      <w:r w:rsidRPr="004A2A13">
        <w:rPr>
          <w:i w:val="0"/>
          <w:kern w:val="0"/>
          <w:lang w:val="en-GB"/>
        </w:rPr>
        <w:t xml:space="preserve"> regions</w:t>
      </w:r>
      <w:r w:rsidR="00730EE8" w:rsidRPr="004A2A13">
        <w:rPr>
          <w:i w:val="0"/>
          <w:kern w:val="0"/>
          <w:lang w:val="en-GB"/>
        </w:rPr>
        <w:t>.</w:t>
      </w:r>
      <w:r w:rsidRPr="004A2A13">
        <w:rPr>
          <w:i w:val="0"/>
          <w:kern w:val="0"/>
          <w:lang w:val="en-GB"/>
        </w:rPr>
        <w:t xml:space="preserve"> Once results from both streams are available</w:t>
      </w:r>
      <w:r w:rsidR="2558F047" w:rsidRPr="004A2A13">
        <w:rPr>
          <w:i w:val="0"/>
          <w:lang w:val="en-GB"/>
        </w:rPr>
        <w:t>,</w:t>
      </w:r>
      <w:r w:rsidRPr="004A2A13">
        <w:rPr>
          <w:i w:val="0"/>
          <w:kern w:val="0"/>
          <w:lang w:val="en-GB"/>
        </w:rPr>
        <w:t xml:space="preserve"> the</w:t>
      </w:r>
      <w:r w:rsidR="00730EE8" w:rsidRPr="004A2A13">
        <w:rPr>
          <w:i w:val="0"/>
          <w:kern w:val="0"/>
          <w:lang w:val="en-GB"/>
        </w:rPr>
        <w:t xml:space="preserve"> EWERAM</w:t>
      </w:r>
      <w:r w:rsidRPr="004A2A13">
        <w:rPr>
          <w:i w:val="0"/>
          <w:kern w:val="0"/>
          <w:lang w:val="en-GB"/>
        </w:rPr>
        <w:t xml:space="preserve"> expert group convenes.</w:t>
      </w:r>
      <w:r w:rsidR="00730EE8" w:rsidRPr="004A2A13">
        <w:rPr>
          <w:i w:val="0"/>
          <w:kern w:val="0"/>
        </w:rPr>
        <w:t xml:space="preserve"> </w:t>
      </w:r>
      <w:r w:rsidR="00730EE8" w:rsidRPr="004A2A13">
        <w:rPr>
          <w:i w:val="0"/>
          <w:kern w:val="0"/>
          <w:lang w:val="en-GB"/>
        </w:rPr>
        <w:t>At least one member from each collaborating institution is required for decision making.</w:t>
      </w:r>
      <w:r w:rsidRPr="004A2A13">
        <w:rPr>
          <w:i w:val="0"/>
          <w:kern w:val="0"/>
          <w:lang w:val="en-GB"/>
        </w:rPr>
        <w:t xml:space="preserve"> The expert group use</w:t>
      </w:r>
      <w:r w:rsidR="004B7455" w:rsidRPr="004A2A13">
        <w:rPr>
          <w:i w:val="0"/>
          <w:kern w:val="0"/>
          <w:lang w:val="en-GB"/>
        </w:rPr>
        <w:t>s</w:t>
      </w:r>
      <w:r w:rsidRPr="004A2A13">
        <w:rPr>
          <w:i w:val="0"/>
          <w:kern w:val="0"/>
          <w:lang w:val="en-GB"/>
        </w:rPr>
        <w:t xml:space="preserve"> </w:t>
      </w:r>
      <w:r w:rsidR="2558F047" w:rsidRPr="004A2A13">
        <w:rPr>
          <w:i w:val="0"/>
          <w:lang w:val="en-GB"/>
        </w:rPr>
        <w:t>analyses</w:t>
      </w:r>
      <w:r w:rsidRPr="004A2A13">
        <w:rPr>
          <w:i w:val="0"/>
          <w:kern w:val="0"/>
          <w:lang w:val="en-GB"/>
        </w:rPr>
        <w:t xml:space="preserve"> of observational data to</w:t>
      </w:r>
      <w:r w:rsidR="2558F047" w:rsidRPr="004A2A13">
        <w:rPr>
          <w:i w:val="0"/>
          <w:lang w:val="en-GB"/>
        </w:rPr>
        <w:t xml:space="preserve"> define the spatial and temporal attributes of </w:t>
      </w:r>
      <w:r w:rsidRPr="004A2A13">
        <w:rPr>
          <w:i w:val="0"/>
          <w:kern w:val="0"/>
          <w:lang w:val="en-GB"/>
        </w:rPr>
        <w:t xml:space="preserve">the </w:t>
      </w:r>
      <w:r w:rsidR="000C4FE8" w:rsidRPr="004A2A13">
        <w:rPr>
          <w:i w:val="0"/>
          <w:kern w:val="0"/>
          <w:lang w:val="en-GB"/>
        </w:rPr>
        <w:t>event</w:t>
      </w:r>
      <w:r w:rsidR="00D16EFA" w:rsidRPr="004A2A13">
        <w:rPr>
          <w:i w:val="0"/>
          <w:kern w:val="0"/>
          <w:lang w:val="en-GB"/>
        </w:rPr>
        <w:t>, to provide historical context to the event</w:t>
      </w:r>
      <w:r w:rsidR="000C4FE8" w:rsidRPr="004A2A13">
        <w:rPr>
          <w:i w:val="0"/>
          <w:kern w:val="0"/>
          <w:lang w:val="en-GB"/>
        </w:rPr>
        <w:t xml:space="preserve"> and</w:t>
      </w:r>
      <w:r w:rsidRPr="004A2A13">
        <w:rPr>
          <w:i w:val="0"/>
          <w:kern w:val="0"/>
          <w:lang w:val="en-GB"/>
        </w:rPr>
        <w:t xml:space="preserve"> </w:t>
      </w:r>
      <w:r w:rsidR="00D16EFA" w:rsidRPr="004A2A13">
        <w:rPr>
          <w:i w:val="0"/>
          <w:kern w:val="0"/>
          <w:lang w:val="en-GB"/>
        </w:rPr>
        <w:t xml:space="preserve">to </w:t>
      </w:r>
      <w:r w:rsidRPr="004A2A13">
        <w:rPr>
          <w:i w:val="0"/>
          <w:kern w:val="0"/>
          <w:lang w:val="en-GB"/>
        </w:rPr>
        <w:t>determine</w:t>
      </w:r>
      <w:r w:rsidR="2558F047" w:rsidRPr="004A2A13">
        <w:rPr>
          <w:i w:val="0"/>
          <w:lang w:val="en-GB"/>
        </w:rPr>
        <w:t xml:space="preserve"> how well</w:t>
      </w:r>
      <w:r w:rsidRPr="004A2A13">
        <w:rPr>
          <w:i w:val="0"/>
          <w:kern w:val="0"/>
          <w:lang w:val="en-GB"/>
        </w:rPr>
        <w:t xml:space="preserve"> the NWP and climate models </w:t>
      </w:r>
      <w:r w:rsidR="2558F047" w:rsidRPr="004A2A13">
        <w:rPr>
          <w:i w:val="0"/>
          <w:lang w:val="en-GB"/>
        </w:rPr>
        <w:t xml:space="preserve">simulate the target </w:t>
      </w:r>
      <w:r w:rsidRPr="004A2A13">
        <w:rPr>
          <w:i w:val="0"/>
          <w:kern w:val="0"/>
          <w:lang w:val="en-GB"/>
        </w:rPr>
        <w:t xml:space="preserve">event or class of events. Depending on the outcomes, </w:t>
      </w:r>
      <w:r w:rsidR="2558F047" w:rsidRPr="004A2A13">
        <w:rPr>
          <w:i w:val="0"/>
          <w:lang w:val="en-GB"/>
        </w:rPr>
        <w:t>a decision is made as to whether</w:t>
      </w:r>
      <w:r w:rsidRPr="004A2A13">
        <w:rPr>
          <w:i w:val="0"/>
          <w:kern w:val="0"/>
          <w:lang w:val="en-GB"/>
        </w:rPr>
        <w:t xml:space="preserve"> an attribution statement can be formulated based on pre-calculated statistics, </w:t>
      </w:r>
      <w:r w:rsidR="2558F047" w:rsidRPr="004A2A13">
        <w:rPr>
          <w:i w:val="0"/>
          <w:lang w:val="en-GB"/>
        </w:rPr>
        <w:t xml:space="preserve">whether </w:t>
      </w:r>
      <w:r w:rsidRPr="004A2A13">
        <w:rPr>
          <w:i w:val="0"/>
          <w:kern w:val="0"/>
          <w:lang w:val="en-GB"/>
        </w:rPr>
        <w:t>further statistics</w:t>
      </w:r>
      <w:r w:rsidR="00730EE8" w:rsidRPr="004A2A13">
        <w:rPr>
          <w:i w:val="0"/>
          <w:kern w:val="0"/>
          <w:lang w:val="en-GB"/>
        </w:rPr>
        <w:t>, such as for an updated</w:t>
      </w:r>
      <w:r w:rsidR="00FA2147" w:rsidRPr="004A2A13">
        <w:rPr>
          <w:i w:val="0"/>
          <w:kern w:val="0"/>
          <w:lang w:val="en-GB"/>
        </w:rPr>
        <w:t>, carefully chosen</w:t>
      </w:r>
      <w:r w:rsidR="00730EE8" w:rsidRPr="004A2A13">
        <w:rPr>
          <w:i w:val="0"/>
          <w:kern w:val="0"/>
          <w:lang w:val="en-GB"/>
        </w:rPr>
        <w:t xml:space="preserve"> event definition,</w:t>
      </w:r>
      <w:r w:rsidRPr="004A2A13">
        <w:rPr>
          <w:i w:val="0"/>
          <w:kern w:val="0"/>
          <w:lang w:val="en-GB"/>
        </w:rPr>
        <w:t xml:space="preserve"> are required prior to making a statement, or </w:t>
      </w:r>
      <w:r w:rsidR="2558F047" w:rsidRPr="004A2A13">
        <w:rPr>
          <w:i w:val="0"/>
          <w:lang w:val="en-GB"/>
        </w:rPr>
        <w:t xml:space="preserve">whether </w:t>
      </w:r>
      <w:r w:rsidRPr="004A2A13">
        <w:rPr>
          <w:i w:val="0"/>
          <w:kern w:val="0"/>
          <w:lang w:val="en-GB"/>
        </w:rPr>
        <w:t xml:space="preserve">an attribution assessment is not possible as the methods or models are </w:t>
      </w:r>
      <w:r w:rsidR="2558F047" w:rsidRPr="004A2A13">
        <w:rPr>
          <w:i w:val="0"/>
          <w:lang w:val="en-GB"/>
        </w:rPr>
        <w:t>inadequate</w:t>
      </w:r>
      <w:r w:rsidRPr="004A2A13">
        <w:rPr>
          <w:i w:val="0"/>
          <w:kern w:val="0"/>
          <w:lang w:val="en-GB"/>
        </w:rPr>
        <w:t>. Acknowledging that we will learn with every event analysed, a retrospective</w:t>
      </w:r>
      <w:r w:rsidR="001726AB" w:rsidRPr="004A2A13">
        <w:rPr>
          <w:i w:val="0"/>
          <w:kern w:val="0"/>
          <w:lang w:val="en-GB"/>
        </w:rPr>
        <w:t xml:space="preserve"> assessment</w:t>
      </w:r>
      <w:r w:rsidRPr="004A2A13">
        <w:rPr>
          <w:i w:val="0"/>
          <w:kern w:val="0"/>
          <w:lang w:val="en-GB"/>
        </w:rPr>
        <w:t xml:space="preserve"> following every </w:t>
      </w:r>
      <w:r w:rsidR="001F1D27" w:rsidRPr="004A2A13">
        <w:rPr>
          <w:i w:val="0"/>
          <w:lang w:val="en-GB"/>
        </w:rPr>
        <w:t>analysed</w:t>
      </w:r>
      <w:r w:rsidRPr="004A2A13">
        <w:rPr>
          <w:i w:val="0"/>
          <w:kern w:val="0"/>
          <w:lang w:val="en-GB"/>
        </w:rPr>
        <w:t xml:space="preserve"> event enable</w:t>
      </w:r>
      <w:r w:rsidR="2558F047" w:rsidRPr="004A2A13">
        <w:rPr>
          <w:i w:val="0"/>
          <w:lang w:val="en-GB"/>
        </w:rPr>
        <w:t>s continual improvements to be made</w:t>
      </w:r>
      <w:r w:rsidRPr="004A2A13">
        <w:rPr>
          <w:i w:val="0"/>
          <w:kern w:val="0"/>
          <w:lang w:val="en-GB"/>
        </w:rPr>
        <w:t xml:space="preserve"> to the processes.</w:t>
      </w:r>
      <w:r w:rsidR="005E50FF" w:rsidRPr="004A2A13">
        <w:rPr>
          <w:i w:val="0"/>
          <w:kern w:val="0"/>
          <w:lang w:val="en-GB"/>
        </w:rPr>
        <w:t xml:space="preserve"> </w:t>
      </w:r>
      <w:r w:rsidR="2558F047" w:rsidRPr="004A2A13">
        <w:rPr>
          <w:i w:val="0"/>
          <w:lang w:val="en-GB"/>
        </w:rPr>
        <w:t>T</w:t>
      </w:r>
      <w:r w:rsidRPr="004A2A13">
        <w:rPr>
          <w:i w:val="0"/>
          <w:kern w:val="0"/>
          <w:lang w:val="en-GB"/>
        </w:rPr>
        <w:t>he two streams used for attribution within EWERAM are described</w:t>
      </w:r>
      <w:r w:rsidR="2558F047" w:rsidRPr="004A2A13">
        <w:rPr>
          <w:i w:val="0"/>
          <w:lang w:val="en-GB"/>
        </w:rPr>
        <w:t xml:space="preserve"> below</w:t>
      </w:r>
      <w:r w:rsidRPr="004A2A13">
        <w:rPr>
          <w:i w:val="0"/>
          <w:kern w:val="0"/>
          <w:lang w:val="en-GB"/>
        </w:rPr>
        <w:t xml:space="preserve">. </w:t>
      </w:r>
    </w:p>
    <w:p w14:paraId="1B14835E" w14:textId="1B84C285" w:rsidR="00214169" w:rsidRPr="004A2A13" w:rsidRDefault="00214169" w:rsidP="00214169">
      <w:pPr>
        <w:pStyle w:val="Instructions"/>
        <w:spacing w:line="360" w:lineRule="auto"/>
        <w:rPr>
          <w:i/>
          <w:sz w:val="24"/>
          <w:lang w:val="en-GB"/>
        </w:rPr>
      </w:pPr>
      <w:r w:rsidRPr="004A2A13">
        <w:rPr>
          <w:rFonts w:ascii="Times New Roman" w:hAnsi="Times New Roman"/>
          <w:i/>
          <w:iCs/>
          <w:sz w:val="24"/>
          <w:szCs w:val="24"/>
          <w:lang w:val="en-GB"/>
        </w:rPr>
        <w:t xml:space="preserve">a. Severity attribution using </w:t>
      </w:r>
      <w:r w:rsidR="00731827" w:rsidRPr="004A2A13">
        <w:rPr>
          <w:rFonts w:ascii="Times New Roman" w:hAnsi="Times New Roman"/>
          <w:i/>
          <w:iCs/>
          <w:sz w:val="24"/>
          <w:szCs w:val="24"/>
          <w:lang w:val="en-GB"/>
        </w:rPr>
        <w:t>a</w:t>
      </w:r>
      <w:r w:rsidRPr="004A2A13">
        <w:rPr>
          <w:rFonts w:ascii="Times New Roman" w:hAnsi="Times New Roman"/>
          <w:i/>
          <w:iCs/>
          <w:sz w:val="24"/>
          <w:szCs w:val="24"/>
          <w:lang w:val="en-GB"/>
        </w:rPr>
        <w:t xml:space="preserve"> </w:t>
      </w:r>
      <w:r w:rsidR="00E968B1" w:rsidRPr="004A2A13">
        <w:rPr>
          <w:rFonts w:ascii="Times New Roman" w:hAnsi="Times New Roman"/>
          <w:i/>
          <w:iCs/>
          <w:sz w:val="24"/>
          <w:szCs w:val="24"/>
          <w:lang w:val="en-GB"/>
        </w:rPr>
        <w:t>numerical weather prediction</w:t>
      </w:r>
      <w:r w:rsidRPr="004A2A13">
        <w:rPr>
          <w:rFonts w:ascii="Times New Roman" w:hAnsi="Times New Roman"/>
          <w:i/>
          <w:iCs/>
          <w:sz w:val="24"/>
          <w:szCs w:val="24"/>
          <w:lang w:val="en-GB"/>
        </w:rPr>
        <w:t xml:space="preserve"> model </w:t>
      </w:r>
    </w:p>
    <w:p w14:paraId="446ACB07" w14:textId="76902063" w:rsidR="00EC59E1" w:rsidRPr="004A2A13" w:rsidRDefault="006B4666" w:rsidP="00214169">
      <w:pPr>
        <w:pStyle w:val="H1"/>
        <w:rPr>
          <w:b w:val="0"/>
          <w:kern w:val="0"/>
          <w:sz w:val="24"/>
          <w:lang w:val="en-GB"/>
        </w:rPr>
      </w:pPr>
      <w:r w:rsidRPr="004A2A13">
        <w:rPr>
          <w:b w:val="0"/>
          <w:kern w:val="0"/>
          <w:sz w:val="24"/>
          <w:lang w:val="en-GB"/>
        </w:rPr>
        <w:lastRenderedPageBreak/>
        <w:t>H</w:t>
      </w:r>
      <w:r w:rsidR="00214169" w:rsidRPr="004A2A13">
        <w:rPr>
          <w:b w:val="0"/>
          <w:kern w:val="0"/>
          <w:sz w:val="24"/>
          <w:lang w:val="en-GB"/>
        </w:rPr>
        <w:t>ow the severity of an event may have changed</w:t>
      </w:r>
      <w:r w:rsidRPr="004A2A13">
        <w:rPr>
          <w:b w:val="0"/>
          <w:kern w:val="0"/>
          <w:sz w:val="24"/>
          <w:lang w:val="en-GB"/>
        </w:rPr>
        <w:t xml:space="preserve"> can be estimated</w:t>
      </w:r>
      <w:r w:rsidR="00214169" w:rsidRPr="004A2A13">
        <w:rPr>
          <w:b w:val="0"/>
          <w:kern w:val="0"/>
          <w:sz w:val="24"/>
          <w:lang w:val="en-GB"/>
        </w:rPr>
        <w:t xml:space="preserve"> using simulations from an initialised </w:t>
      </w:r>
      <w:r w:rsidR="00AB5302" w:rsidRPr="004A2A13">
        <w:rPr>
          <w:b w:val="0"/>
          <w:kern w:val="0"/>
          <w:sz w:val="24"/>
          <w:lang w:val="en-GB"/>
        </w:rPr>
        <w:t xml:space="preserve">NWP </w:t>
      </w:r>
      <w:r w:rsidR="00214169" w:rsidRPr="004A2A13">
        <w:rPr>
          <w:b w:val="0"/>
          <w:kern w:val="0"/>
          <w:sz w:val="24"/>
          <w:lang w:val="en-GB"/>
        </w:rPr>
        <w:t>model</w:t>
      </w:r>
      <w:r w:rsidRPr="004A2A13">
        <w:rPr>
          <w:b w:val="0"/>
          <w:kern w:val="0"/>
          <w:sz w:val="24"/>
          <w:lang w:val="en-GB"/>
        </w:rPr>
        <w:t xml:space="preserve"> configured</w:t>
      </w:r>
      <w:r w:rsidR="00B115D3" w:rsidRPr="004A2A13">
        <w:rPr>
          <w:b w:val="0"/>
          <w:kern w:val="0"/>
          <w:sz w:val="24"/>
          <w:lang w:val="en-GB"/>
        </w:rPr>
        <w:t xml:space="preserve"> </w:t>
      </w:r>
      <w:r w:rsidR="00214169" w:rsidRPr="004A2A13">
        <w:rPr>
          <w:b w:val="0"/>
          <w:kern w:val="0"/>
          <w:sz w:val="24"/>
          <w:lang w:val="en-GB"/>
        </w:rPr>
        <w:t xml:space="preserve">similar to </w:t>
      </w:r>
      <w:r w:rsidRPr="004A2A13">
        <w:rPr>
          <w:b w:val="0"/>
          <w:kern w:val="0"/>
          <w:sz w:val="24"/>
          <w:lang w:val="en-GB"/>
        </w:rPr>
        <w:t>that described in</w:t>
      </w:r>
      <w:r w:rsidR="001F1D27" w:rsidRPr="004A2A13">
        <w:rPr>
          <w:b w:val="0"/>
          <w:kern w:val="0"/>
          <w:sz w:val="24"/>
          <w:lang w:val="en-GB"/>
        </w:rPr>
        <w:t xml:space="preserve"> </w:t>
      </w:r>
      <w:r w:rsidR="001F1D27" w:rsidRPr="004A2A13">
        <w:rPr>
          <w:b w:val="0"/>
          <w:kern w:val="0"/>
          <w:sz w:val="24"/>
          <w:lang w:val="en-GB"/>
        </w:rPr>
        <w:fldChar w:fldCharType="begin"/>
      </w:r>
      <w:r w:rsidR="007A6CB6" w:rsidRPr="004A2A13">
        <w:rPr>
          <w:b w:val="0"/>
          <w:kern w:val="0"/>
          <w:sz w:val="24"/>
          <w:lang w:val="en-GB"/>
        </w:rPr>
        <w:instrText xml:space="preserve"> ADDIN EN.CITE &lt;EndNote&gt;&lt;Cite AuthorYear="1"&gt;&lt;Author&gt;Reed&lt;/Author&gt;&lt;Year&gt;2020&lt;/Year&gt;&lt;RecNum&gt;9475&lt;/RecNum&gt;&lt;DisplayText&gt;Reed et al. (2020)&lt;/DisplayText&gt;&lt;record&gt;&lt;rec-number&gt;9475&lt;/rec-number&gt;&lt;foreign-keys&gt;&lt;key app="EN" db-id="ep2rfpaew5xvv1ertpqxxtxuz5avvwdv2v5s" timestamp="0"&gt;9475&lt;/key&gt;&lt;/foreign-keys&gt;&lt;ref-type name="Journal Article"&gt;17&lt;/ref-type&gt;&lt;contributors&gt;&lt;authors&gt;&lt;author&gt;Reed, K. A.&lt;/author&gt;&lt;author&gt;Stansfield, A. M.&lt;/author&gt;&lt;author&gt;Wehner, M.&lt;/author&gt;&lt;author&gt;Zarzycki, C. M.&lt;/author&gt;&lt;/authors&gt;&lt;/contributors&gt;&lt;titles&gt;&lt;title&gt;Forecasted attribution ofthe human influence on Hurricane Florence&lt;/title&gt;&lt;secondary-title&gt;Science Advances&lt;/secondary-title&gt;&lt;/titles&gt;&lt;volume&gt;6&lt;/volume&gt;&lt;dates&gt;&lt;year&gt;2020&lt;/year&gt;&lt;/dates&gt;&lt;label&gt;9445 (NYP)&lt;/label&gt;&lt;urls&gt;&lt;related-urls&gt;&lt;url&gt;P:\Admin\Papers\ScienceAdvances\eaaw9253.full.pdf&lt;/url&gt;&lt;/related-urls&gt;&lt;/urls&gt;&lt;electronic-resource-num&gt;10.1126/sciadv.aaw9253&lt;/electronic-resource-num&gt;&lt;/record&gt;&lt;/Cite&gt;&lt;/EndNote&gt;</w:instrText>
      </w:r>
      <w:r w:rsidR="001F1D27" w:rsidRPr="004A2A13">
        <w:rPr>
          <w:b w:val="0"/>
          <w:kern w:val="0"/>
          <w:sz w:val="24"/>
          <w:lang w:val="en-GB"/>
        </w:rPr>
        <w:fldChar w:fldCharType="separate"/>
      </w:r>
      <w:r w:rsidR="007A6CB6" w:rsidRPr="004A2A13">
        <w:rPr>
          <w:b w:val="0"/>
          <w:noProof/>
          <w:kern w:val="0"/>
          <w:sz w:val="24"/>
          <w:lang w:val="en-GB"/>
        </w:rPr>
        <w:t>Reed et al. (2020)</w:t>
      </w:r>
      <w:r w:rsidR="001F1D27" w:rsidRPr="004A2A13">
        <w:rPr>
          <w:b w:val="0"/>
          <w:kern w:val="0"/>
          <w:sz w:val="24"/>
          <w:lang w:val="en-GB"/>
        </w:rPr>
        <w:fldChar w:fldCharType="end"/>
      </w:r>
      <w:r w:rsidR="00214169" w:rsidRPr="004A2A13">
        <w:rPr>
          <w:b w:val="0"/>
          <w:kern w:val="0"/>
          <w:sz w:val="24"/>
          <w:lang w:val="en-GB"/>
        </w:rPr>
        <w:t>. At MetService</w:t>
      </w:r>
      <w:r w:rsidRPr="004A2A13">
        <w:rPr>
          <w:b w:val="0"/>
          <w:kern w:val="0"/>
          <w:sz w:val="24"/>
          <w:lang w:val="en-GB"/>
        </w:rPr>
        <w:t>,</w:t>
      </w:r>
      <w:r w:rsidR="00214169" w:rsidRPr="004A2A13">
        <w:rPr>
          <w:b w:val="0"/>
          <w:kern w:val="0"/>
          <w:sz w:val="24"/>
          <w:lang w:val="en-GB"/>
        </w:rPr>
        <w:t xml:space="preserve"> the </w:t>
      </w:r>
      <w:r w:rsidR="000C4FE8" w:rsidRPr="004A2A13">
        <w:rPr>
          <w:b w:val="0"/>
          <w:kern w:val="0"/>
          <w:sz w:val="24"/>
          <w:lang w:val="en-GB"/>
        </w:rPr>
        <w:t xml:space="preserve">WRF </w:t>
      </w:r>
      <w:r w:rsidR="00214169" w:rsidRPr="004A2A13">
        <w:rPr>
          <w:b w:val="0"/>
          <w:kern w:val="0"/>
          <w:sz w:val="24"/>
          <w:lang w:val="en-GB"/>
        </w:rPr>
        <w:t>model is initialised close to the</w:t>
      </w:r>
      <w:r w:rsidR="00EC59E1" w:rsidRPr="004A2A13">
        <w:rPr>
          <w:b w:val="0"/>
          <w:kern w:val="0"/>
          <w:sz w:val="24"/>
          <w:lang w:val="en-GB"/>
        </w:rPr>
        <w:t xml:space="preserve"> time of the</w:t>
      </w:r>
      <w:r w:rsidR="00214169" w:rsidRPr="004A2A13">
        <w:rPr>
          <w:b w:val="0"/>
          <w:kern w:val="0"/>
          <w:sz w:val="24"/>
          <w:lang w:val="en-GB"/>
        </w:rPr>
        <w:t xml:space="preserve"> event using fields from the Global Forecast System (GFS) as boundary conditions</w:t>
      </w:r>
      <w:r w:rsidR="00EC59E1" w:rsidRPr="004A2A13">
        <w:rPr>
          <w:b w:val="0"/>
          <w:kern w:val="0"/>
          <w:sz w:val="24"/>
          <w:lang w:val="en-GB"/>
        </w:rPr>
        <w:t>. Three WRF-based</w:t>
      </w:r>
      <w:r w:rsidR="00214169" w:rsidRPr="004A2A13">
        <w:rPr>
          <w:b w:val="0"/>
          <w:kern w:val="0"/>
          <w:sz w:val="24"/>
          <w:lang w:val="en-GB"/>
        </w:rPr>
        <w:t xml:space="preserve"> experiments</w:t>
      </w:r>
      <w:r w:rsidR="00EC59E1" w:rsidRPr="004A2A13">
        <w:rPr>
          <w:b w:val="0"/>
          <w:kern w:val="0"/>
          <w:sz w:val="24"/>
          <w:lang w:val="en-GB"/>
        </w:rPr>
        <w:t xml:space="preserve"> are defined</w:t>
      </w:r>
      <w:r w:rsidR="00DE06DB" w:rsidRPr="004A2A13">
        <w:rPr>
          <w:b w:val="0"/>
          <w:kern w:val="0"/>
          <w:sz w:val="24"/>
          <w:lang w:val="en-GB"/>
        </w:rPr>
        <w:t xml:space="preserve"> (see also Fig. 2)</w:t>
      </w:r>
      <w:r w:rsidR="00EC59E1" w:rsidRPr="004A2A13">
        <w:rPr>
          <w:b w:val="0"/>
          <w:kern w:val="0"/>
          <w:sz w:val="24"/>
          <w:lang w:val="en-GB"/>
        </w:rPr>
        <w:t>:</w:t>
      </w:r>
    </w:p>
    <w:p w14:paraId="07CED2D3" w14:textId="6A3FF1C1" w:rsidR="00EC59E1" w:rsidRPr="004A2A13" w:rsidRDefault="00214169" w:rsidP="00EC59E1">
      <w:pPr>
        <w:pStyle w:val="H1"/>
        <w:numPr>
          <w:ilvl w:val="0"/>
          <w:numId w:val="22"/>
        </w:numPr>
        <w:rPr>
          <w:b w:val="0"/>
          <w:kern w:val="0"/>
          <w:sz w:val="24"/>
          <w:lang w:val="en-GB"/>
        </w:rPr>
      </w:pPr>
      <w:r w:rsidRPr="004A2A13">
        <w:rPr>
          <w:b w:val="0"/>
          <w:kern w:val="0"/>
          <w:sz w:val="24"/>
          <w:lang w:val="en-GB"/>
        </w:rPr>
        <w:t>The factual (here ALL) experiment</w:t>
      </w:r>
      <w:r w:rsidR="00A61E4B" w:rsidRPr="004A2A13">
        <w:rPr>
          <w:b w:val="0"/>
          <w:kern w:val="0"/>
          <w:sz w:val="24"/>
          <w:lang w:val="en-GB"/>
        </w:rPr>
        <w:t>,</w:t>
      </w:r>
      <w:r w:rsidRPr="004A2A13">
        <w:rPr>
          <w:b w:val="0"/>
          <w:kern w:val="0"/>
          <w:sz w:val="24"/>
          <w:lang w:val="en-GB"/>
        </w:rPr>
        <w:t xml:space="preserve"> </w:t>
      </w:r>
      <w:r w:rsidR="00F51CEA" w:rsidRPr="004A2A13">
        <w:rPr>
          <w:b w:val="0"/>
          <w:kern w:val="0"/>
          <w:sz w:val="24"/>
          <w:lang w:val="en-GB"/>
        </w:rPr>
        <w:t xml:space="preserve">which </w:t>
      </w:r>
      <w:r w:rsidRPr="004A2A13">
        <w:rPr>
          <w:b w:val="0"/>
          <w:kern w:val="0"/>
          <w:sz w:val="24"/>
          <w:lang w:val="en-GB"/>
        </w:rPr>
        <w:t xml:space="preserve">is similar to the operational </w:t>
      </w:r>
      <w:r w:rsidR="00E968B1" w:rsidRPr="004A2A13">
        <w:rPr>
          <w:b w:val="0"/>
          <w:kern w:val="0"/>
          <w:sz w:val="24"/>
          <w:lang w:val="en-GB"/>
        </w:rPr>
        <w:t>forecast</w:t>
      </w:r>
      <w:r w:rsidR="00F51CEA" w:rsidRPr="004A2A13">
        <w:rPr>
          <w:b w:val="0"/>
          <w:kern w:val="0"/>
          <w:sz w:val="24"/>
          <w:lang w:val="en-GB"/>
        </w:rPr>
        <w:t>,</w:t>
      </w:r>
      <w:r w:rsidR="00E968B1" w:rsidRPr="004A2A13">
        <w:rPr>
          <w:b w:val="0"/>
          <w:kern w:val="0"/>
          <w:sz w:val="24"/>
          <w:lang w:val="en-GB"/>
        </w:rPr>
        <w:t xml:space="preserve"> but</w:t>
      </w:r>
      <w:r w:rsidRPr="004A2A13">
        <w:rPr>
          <w:b w:val="0"/>
          <w:kern w:val="0"/>
          <w:sz w:val="24"/>
          <w:lang w:val="en-GB"/>
        </w:rPr>
        <w:t xml:space="preserve"> does not assimilate </w:t>
      </w:r>
      <w:r w:rsidR="00874102" w:rsidRPr="004A2A13">
        <w:rPr>
          <w:b w:val="0"/>
          <w:kern w:val="0"/>
          <w:sz w:val="24"/>
          <w:lang w:val="en-GB"/>
        </w:rPr>
        <w:t>observation</w:t>
      </w:r>
      <w:r w:rsidR="00EC59E1" w:rsidRPr="004A2A13">
        <w:rPr>
          <w:b w:val="0"/>
          <w:kern w:val="0"/>
          <w:sz w:val="24"/>
          <w:lang w:val="en-GB"/>
        </w:rPr>
        <w:t>s</w:t>
      </w:r>
      <w:r w:rsidRPr="004A2A13">
        <w:rPr>
          <w:b w:val="0"/>
          <w:kern w:val="0"/>
          <w:sz w:val="24"/>
          <w:lang w:val="en-GB"/>
        </w:rPr>
        <w:t xml:space="preserve">. </w:t>
      </w:r>
    </w:p>
    <w:p w14:paraId="0F52F348" w14:textId="67B15D0D" w:rsidR="00EC59E1" w:rsidRPr="004A2A13" w:rsidRDefault="00F51CEA" w:rsidP="2558F047">
      <w:pPr>
        <w:pStyle w:val="H1"/>
        <w:numPr>
          <w:ilvl w:val="0"/>
          <w:numId w:val="22"/>
        </w:numPr>
        <w:rPr>
          <w:b w:val="0"/>
          <w:kern w:val="0"/>
          <w:sz w:val="24"/>
          <w:szCs w:val="24"/>
          <w:lang w:val="en-GB"/>
        </w:rPr>
      </w:pPr>
      <w:r w:rsidRPr="004A2A13">
        <w:rPr>
          <w:b w:val="0"/>
          <w:sz w:val="24"/>
          <w:szCs w:val="24"/>
          <w:lang w:val="en-GB"/>
        </w:rPr>
        <w:t>T</w:t>
      </w:r>
      <w:r w:rsidR="00214169" w:rsidRPr="004A2A13">
        <w:rPr>
          <w:b w:val="0"/>
          <w:kern w:val="0"/>
          <w:sz w:val="24"/>
          <w:szCs w:val="24"/>
          <w:lang w:val="en-GB"/>
        </w:rPr>
        <w:t xml:space="preserve">he </w:t>
      </w:r>
      <w:r w:rsidRPr="004A2A13">
        <w:rPr>
          <w:b w:val="0"/>
          <w:kern w:val="0"/>
          <w:sz w:val="24"/>
          <w:szCs w:val="24"/>
          <w:lang w:val="en-GB"/>
        </w:rPr>
        <w:t xml:space="preserve">counterfactual, </w:t>
      </w:r>
      <w:r w:rsidR="00214169" w:rsidRPr="004A2A13">
        <w:rPr>
          <w:b w:val="0"/>
          <w:kern w:val="0"/>
          <w:sz w:val="24"/>
          <w:szCs w:val="24"/>
          <w:lang w:val="en-GB"/>
        </w:rPr>
        <w:t>naturalised (here NAT) experiment</w:t>
      </w:r>
      <w:r w:rsidR="2558F047" w:rsidRPr="004A2A13">
        <w:rPr>
          <w:b w:val="0"/>
          <w:sz w:val="24"/>
          <w:szCs w:val="24"/>
          <w:lang w:val="en-GB"/>
        </w:rPr>
        <w:t>,</w:t>
      </w:r>
      <w:r w:rsidR="00214169" w:rsidRPr="004A2A13">
        <w:rPr>
          <w:b w:val="0"/>
          <w:kern w:val="0"/>
          <w:sz w:val="24"/>
          <w:szCs w:val="24"/>
          <w:lang w:val="en-GB"/>
        </w:rPr>
        <w:t xml:space="preserve"> in which GFS's sea surface temperature, air temperature, specific humidity and geopotential height</w:t>
      </w:r>
      <w:r w:rsidR="2558F047" w:rsidRPr="004A2A13">
        <w:rPr>
          <w:b w:val="0"/>
          <w:sz w:val="24"/>
          <w:szCs w:val="24"/>
          <w:lang w:val="en-GB"/>
        </w:rPr>
        <w:t xml:space="preserve"> are adjusted</w:t>
      </w:r>
      <w:r w:rsidR="00214169" w:rsidRPr="004A2A13">
        <w:rPr>
          <w:b w:val="0"/>
          <w:kern w:val="0"/>
          <w:sz w:val="24"/>
          <w:szCs w:val="24"/>
          <w:lang w:val="en-GB"/>
        </w:rPr>
        <w:t xml:space="preserve"> using the benchmark estimate of the role of total anthropogenic forcing used in the International CLIVAR C20C+ Detection and Attribution Project</w:t>
      </w:r>
      <w:r w:rsidR="00AB5302" w:rsidRPr="004A2A13">
        <w:rPr>
          <w:b w:val="0"/>
          <w:kern w:val="0"/>
          <w:sz w:val="24"/>
          <w:szCs w:val="24"/>
          <w:lang w:val="en-GB"/>
        </w:rPr>
        <w:t xml:space="preserve"> </w:t>
      </w:r>
      <w:r w:rsidR="00AB5302" w:rsidRPr="004A2A13">
        <w:rPr>
          <w:b w:val="0"/>
          <w:kern w:val="0"/>
          <w:sz w:val="24"/>
          <w:szCs w:val="24"/>
          <w:lang w:val="en-GB"/>
        </w:rPr>
        <w:fldChar w:fldCharType="begin"/>
      </w:r>
      <w:r w:rsidR="007A6CB6" w:rsidRPr="004A2A13">
        <w:rPr>
          <w:b w:val="0"/>
          <w:kern w:val="0"/>
          <w:sz w:val="24"/>
          <w:szCs w:val="24"/>
          <w:lang w:val="en-GB"/>
        </w:rPr>
        <w:instrText xml:space="preserve"> ADDIN EN.CITE &lt;EndNote&gt;&lt;Cite&gt;&lt;Author&gt;Stone&lt;/Author&gt;&lt;Year&gt;2021&lt;/Year&gt;&lt;RecNum&gt;84&lt;/RecNum&gt;&lt;DisplayText&gt;(Stone et al., 2021)&lt;/DisplayText&gt;&lt;record&gt;&lt;rec-number&gt;84&lt;/rec-number&gt;&lt;foreign-keys&gt;&lt;key app="EN" db-id="ep2rfpaew5xvv1ertpqxxtxuz5avvwdv2v5s" timestamp="0"&gt;84&lt;/key&gt;&lt;/foreign-keys&gt;&lt;ref-type name="Journal Article"&gt;17&lt;/ref-type&gt;&lt;contributors&gt;&lt;authors&gt;&lt;author&gt;Stone, D.&lt;/author&gt;&lt;author&gt;Pardeep, P.&lt;/author&gt;&lt;/authors&gt;&lt;/contributors&gt;&lt;titles&gt;&lt;title&gt;Benchmark estimate of the effect of anthropogenic emissions on the ocean surface&lt;/title&gt;&lt;secondary-title&gt;International Journal of Climatology&lt;/secondary-title&gt;&lt;/titles&gt;&lt;pages&gt;3010-3026&lt;/pages&gt;&lt;number&gt;41&lt;/number&gt;&lt;keywords&gt;&lt;keyword&gt;EWERAM&lt;/keyword&gt;&lt;/keywords&gt;&lt;dates&gt;&lt;year&gt;2021&lt;/year&gt;&lt;/dates&gt;&lt;label&gt;9446 (NYP)&lt;/label&gt;&lt;urls&gt;&lt;related-urls&gt;&lt;url&gt;P:\Admin\Papers\ijc\joc.7002 (1).pdf&lt;/url&gt;&lt;/related-urls&gt;&lt;/urls&gt;&lt;electronic-resource-num&gt;10.1002/joc.7002&lt;/electronic-resource-num&gt;&lt;/record&gt;&lt;/Cite&gt;&lt;/EndNote&gt;</w:instrText>
      </w:r>
      <w:r w:rsidR="00AB5302" w:rsidRPr="004A2A13">
        <w:rPr>
          <w:b w:val="0"/>
          <w:kern w:val="0"/>
          <w:sz w:val="24"/>
          <w:szCs w:val="24"/>
          <w:lang w:val="en-GB"/>
        </w:rPr>
        <w:fldChar w:fldCharType="separate"/>
      </w:r>
      <w:r w:rsidR="007A6CB6" w:rsidRPr="004A2A13">
        <w:rPr>
          <w:b w:val="0"/>
          <w:noProof/>
          <w:kern w:val="0"/>
          <w:sz w:val="24"/>
          <w:szCs w:val="24"/>
          <w:lang w:val="en-GB"/>
        </w:rPr>
        <w:t>(Stone et al., 2021)</w:t>
      </w:r>
      <w:r w:rsidR="00AB5302" w:rsidRPr="004A2A13">
        <w:rPr>
          <w:b w:val="0"/>
          <w:kern w:val="0"/>
          <w:sz w:val="24"/>
          <w:szCs w:val="24"/>
          <w:lang w:val="en-GB"/>
        </w:rPr>
        <w:fldChar w:fldCharType="end"/>
      </w:r>
      <w:r w:rsidR="00214169" w:rsidRPr="004A2A13">
        <w:rPr>
          <w:b w:val="0"/>
          <w:kern w:val="0"/>
          <w:sz w:val="24"/>
          <w:szCs w:val="24"/>
          <w:lang w:val="en-GB"/>
        </w:rPr>
        <w:t xml:space="preserve">. </w:t>
      </w:r>
    </w:p>
    <w:p w14:paraId="6A823842" w14:textId="09F33D62" w:rsidR="00EC59E1" w:rsidRPr="004A2A13" w:rsidRDefault="00F51CEA" w:rsidP="2558F047">
      <w:pPr>
        <w:pStyle w:val="H1"/>
        <w:numPr>
          <w:ilvl w:val="0"/>
          <w:numId w:val="22"/>
        </w:numPr>
        <w:rPr>
          <w:b w:val="0"/>
          <w:kern w:val="0"/>
          <w:sz w:val="24"/>
          <w:szCs w:val="24"/>
          <w:lang w:val="en-GB"/>
        </w:rPr>
      </w:pPr>
      <w:r w:rsidRPr="004A2A13">
        <w:rPr>
          <w:b w:val="0"/>
          <w:sz w:val="24"/>
          <w:szCs w:val="24"/>
          <w:lang w:val="en-GB"/>
        </w:rPr>
        <w:t xml:space="preserve">The counterfactual </w:t>
      </w:r>
      <w:r w:rsidR="00214169" w:rsidRPr="004A2A13">
        <w:rPr>
          <w:b w:val="0"/>
          <w:kern w:val="0"/>
          <w:sz w:val="24"/>
          <w:szCs w:val="24"/>
          <w:lang w:val="en-GB"/>
        </w:rPr>
        <w:t>ALL+</w:t>
      </w:r>
      <w:r w:rsidRPr="004A2A13">
        <w:rPr>
          <w:b w:val="0"/>
          <w:kern w:val="0"/>
          <w:sz w:val="24"/>
          <w:szCs w:val="24"/>
          <w:lang w:val="en-GB"/>
        </w:rPr>
        <w:t xml:space="preserve"> experiment</w:t>
      </w:r>
      <w:r w:rsidR="2558F047" w:rsidRPr="004A2A13">
        <w:rPr>
          <w:b w:val="0"/>
          <w:sz w:val="24"/>
          <w:szCs w:val="24"/>
          <w:lang w:val="en-GB"/>
        </w:rPr>
        <w:t>,</w:t>
      </w:r>
      <w:r w:rsidR="00214169" w:rsidRPr="004A2A13">
        <w:rPr>
          <w:b w:val="0"/>
          <w:kern w:val="0"/>
          <w:sz w:val="24"/>
          <w:szCs w:val="24"/>
          <w:lang w:val="en-GB"/>
        </w:rPr>
        <w:t xml:space="preserve"> </w:t>
      </w:r>
      <w:r w:rsidRPr="004A2A13">
        <w:rPr>
          <w:b w:val="0"/>
          <w:kern w:val="0"/>
          <w:sz w:val="24"/>
          <w:szCs w:val="24"/>
          <w:lang w:val="en-GB"/>
        </w:rPr>
        <w:t xml:space="preserve">in which </w:t>
      </w:r>
      <w:r w:rsidR="00214169" w:rsidRPr="004A2A13">
        <w:rPr>
          <w:b w:val="0"/>
          <w:kern w:val="0"/>
          <w:sz w:val="24"/>
          <w:szCs w:val="24"/>
          <w:lang w:val="en-GB"/>
        </w:rPr>
        <w:t>C20C+ attributable change fields are added to (in contrast to</w:t>
      </w:r>
      <w:r w:rsidR="2558F047" w:rsidRPr="004A2A13">
        <w:rPr>
          <w:b w:val="0"/>
          <w:sz w:val="24"/>
          <w:szCs w:val="24"/>
          <w:lang w:val="en-GB"/>
        </w:rPr>
        <w:t xml:space="preserve"> NAT where they are</w:t>
      </w:r>
      <w:r w:rsidR="00214169" w:rsidRPr="004A2A13">
        <w:rPr>
          <w:b w:val="0"/>
          <w:kern w:val="0"/>
          <w:sz w:val="24"/>
          <w:szCs w:val="24"/>
          <w:lang w:val="en-GB"/>
        </w:rPr>
        <w:t xml:space="preserve"> subtracted from) the GFS boundary conditions</w:t>
      </w:r>
      <w:r w:rsidR="2558F047" w:rsidRPr="004A2A13">
        <w:rPr>
          <w:b w:val="0"/>
          <w:sz w:val="24"/>
          <w:szCs w:val="24"/>
          <w:lang w:val="en-GB"/>
        </w:rPr>
        <w:t xml:space="preserve"> to test for consistency </w:t>
      </w:r>
      <w:r w:rsidR="00D338BF" w:rsidRPr="004A2A13">
        <w:rPr>
          <w:b w:val="0"/>
          <w:sz w:val="24"/>
          <w:szCs w:val="24"/>
          <w:lang w:val="en-GB"/>
        </w:rPr>
        <w:t xml:space="preserve">as suggested in </w:t>
      </w:r>
      <w:r w:rsidR="00D338BF" w:rsidRPr="004A2A13">
        <w:rPr>
          <w:b w:val="0"/>
          <w:sz w:val="24"/>
          <w:szCs w:val="24"/>
          <w:lang w:val="en-GB"/>
        </w:rPr>
        <w:fldChar w:fldCharType="begin"/>
      </w:r>
      <w:r w:rsidR="009F0736" w:rsidRPr="004A2A13">
        <w:rPr>
          <w:b w:val="0"/>
          <w:sz w:val="24"/>
          <w:szCs w:val="24"/>
          <w:lang w:val="en-GB"/>
        </w:rPr>
        <w:instrText xml:space="preserve"> ADDIN EN.CITE &lt;EndNote&gt;&lt;Cite AuthorYear="1"&gt;&lt;Author&gt;Philip&lt;/Author&gt;&lt;Year&gt;2020&lt;/Year&gt;&lt;RecNum&gt;9508&lt;/RecNum&gt;&lt;DisplayText&gt;Philip et al. (2020)&lt;/DisplayText&gt;&lt;record&gt;&lt;rec-number&gt;9508&lt;/rec-number&gt;&lt;foreign-keys&gt;&lt;key app="EN" db-id="r9ptx0eaqa02ave00tmv9ttfxvxa9e95xret" timestamp="1619671227"&gt;9508&lt;/key&gt;&lt;/foreign-keys&gt;&lt;ref-type name="Journal Article"&gt;17&lt;/ref-type&gt;&lt;contributors&gt;&lt;authors&gt;&lt;author&gt;Philip, Sjoukje&lt;/author&gt;&lt;author&gt;Kew, Sarah&lt;/author&gt;&lt;author&gt;van Oldenborgh, Geert Jan&lt;/author&gt;&lt;author&gt;Otto, Friederike&lt;/author&gt;&lt;author&gt;Vautard, Robert&lt;/author&gt;&lt;author&gt;van der Wiel, Karin&lt;/author&gt;&lt;author&gt;King, Andrew&lt;/author&gt;&lt;author&gt;Lott, Fraser&lt;/author&gt;&lt;author&gt;Arrighi, Julie&lt;/author&gt;&lt;author&gt;Singh, Roop&lt;/author&gt;&lt;author&gt;van Aalst, Maarten&lt;/author&gt;&lt;/authors&gt;&lt;/contributors&gt;&lt;titles&gt;&lt;title&gt;A protocol for probabilistic extreme event attribution analyses&lt;/title&gt;&lt;secondary-title&gt;Advances in Statistical Climatology, Meteorology and Oceanography&lt;/secondary-title&gt;&lt;/titles&gt;&lt;periodical&gt;&lt;full-title&gt;Advances in Statistical Climatology, Meteorology and Oceanography&lt;/full-title&gt;&lt;/periodical&gt;&lt;pages&gt;177-203&lt;/pages&gt;&lt;volume&gt;6&lt;/volume&gt;&lt;number&gt;2&lt;/number&gt;&lt;dates&gt;&lt;year&gt;2020&lt;/year&gt;&lt;/dates&gt;&lt;label&gt;9279 (NYP)&lt;/label&gt;&lt;urls&gt;&lt;related-urls&gt;&lt;url&gt;P:\Admin\Papers\AdvStatClimMetOcean\A protocol for probabilistic extreme.pdf&lt;/url&gt;&lt;/related-urls&gt;&lt;/urls&gt;&lt;electronic-resource-num&gt;10.5194/ascmo-6-177-2020&lt;/electronic-resource-num&gt;&lt;/record&gt;&lt;/Cite&gt;&lt;/EndNote&gt;</w:instrText>
      </w:r>
      <w:r w:rsidR="00D338BF" w:rsidRPr="004A2A13">
        <w:rPr>
          <w:b w:val="0"/>
          <w:sz w:val="24"/>
          <w:szCs w:val="24"/>
          <w:lang w:val="en-GB"/>
        </w:rPr>
        <w:fldChar w:fldCharType="separate"/>
      </w:r>
      <w:r w:rsidR="009F0736" w:rsidRPr="004A2A13">
        <w:rPr>
          <w:b w:val="0"/>
          <w:noProof/>
          <w:sz w:val="24"/>
          <w:szCs w:val="24"/>
          <w:lang w:val="en-GB"/>
        </w:rPr>
        <w:t>Philip et al. (2020)</w:t>
      </w:r>
      <w:r w:rsidR="00D338BF" w:rsidRPr="004A2A13">
        <w:rPr>
          <w:b w:val="0"/>
          <w:sz w:val="24"/>
          <w:szCs w:val="24"/>
          <w:lang w:val="en-GB"/>
        </w:rPr>
        <w:fldChar w:fldCharType="end"/>
      </w:r>
      <w:r w:rsidR="00214169" w:rsidRPr="004A2A13">
        <w:rPr>
          <w:b w:val="0"/>
          <w:kern w:val="0"/>
          <w:sz w:val="24"/>
          <w:szCs w:val="24"/>
          <w:lang w:val="en-GB"/>
        </w:rPr>
        <w:t xml:space="preserve">. </w:t>
      </w:r>
    </w:p>
    <w:p w14:paraId="6BCC9935" w14:textId="7CC97BAA" w:rsidR="00214169" w:rsidRPr="004A2A13" w:rsidRDefault="00214169" w:rsidP="2558F047">
      <w:pPr>
        <w:pStyle w:val="H1"/>
        <w:rPr>
          <w:b w:val="0"/>
          <w:kern w:val="0"/>
          <w:sz w:val="24"/>
          <w:szCs w:val="24"/>
          <w:lang w:val="en-GB"/>
        </w:rPr>
      </w:pPr>
      <w:r w:rsidRPr="004A2A13">
        <w:rPr>
          <w:b w:val="0"/>
          <w:kern w:val="0"/>
          <w:sz w:val="24"/>
          <w:szCs w:val="24"/>
          <w:lang w:val="en-GB"/>
        </w:rPr>
        <w:t xml:space="preserve">For each </w:t>
      </w:r>
      <w:r w:rsidR="00B3339B" w:rsidRPr="004A2A13">
        <w:rPr>
          <w:b w:val="0"/>
          <w:kern w:val="0"/>
          <w:sz w:val="24"/>
          <w:szCs w:val="24"/>
          <w:lang w:val="en-GB"/>
        </w:rPr>
        <w:t>experiment,</w:t>
      </w:r>
      <w:r w:rsidR="2558F047" w:rsidRPr="004A2A13">
        <w:rPr>
          <w:b w:val="0"/>
          <w:sz w:val="24"/>
          <w:szCs w:val="24"/>
          <w:lang w:val="en-GB"/>
        </w:rPr>
        <w:t xml:space="preserve"> in addition to a single</w:t>
      </w:r>
      <w:r w:rsidRPr="004A2A13">
        <w:rPr>
          <w:b w:val="0"/>
          <w:kern w:val="0"/>
          <w:sz w:val="24"/>
          <w:szCs w:val="24"/>
          <w:lang w:val="en-GB"/>
        </w:rPr>
        <w:t xml:space="preserve"> </w:t>
      </w:r>
      <w:r w:rsidR="2558F047" w:rsidRPr="004A2A13">
        <w:rPr>
          <w:b w:val="0"/>
          <w:sz w:val="24"/>
          <w:szCs w:val="24"/>
          <w:lang w:val="en-GB"/>
        </w:rPr>
        <w:t xml:space="preserve">deterministic simulation, </w:t>
      </w:r>
      <w:r w:rsidRPr="004A2A13">
        <w:rPr>
          <w:b w:val="0"/>
          <w:kern w:val="0"/>
          <w:sz w:val="24"/>
          <w:szCs w:val="24"/>
          <w:lang w:val="en-GB"/>
        </w:rPr>
        <w:t>a 21-member ensemble</w:t>
      </w:r>
      <w:r w:rsidR="2558F047" w:rsidRPr="004A2A13">
        <w:rPr>
          <w:b w:val="0"/>
          <w:sz w:val="24"/>
          <w:szCs w:val="24"/>
          <w:lang w:val="en-GB"/>
        </w:rPr>
        <w:t xml:space="preserve"> is</w:t>
      </w:r>
      <w:r w:rsidRPr="004A2A13">
        <w:rPr>
          <w:b w:val="0"/>
          <w:kern w:val="0"/>
          <w:sz w:val="24"/>
          <w:szCs w:val="24"/>
          <w:lang w:val="en-GB"/>
        </w:rPr>
        <w:t xml:space="preserve"> initiated. The ALL ensemble is then validated against observations to determine if WRF </w:t>
      </w:r>
      <w:r w:rsidR="00DE06DB" w:rsidRPr="004A2A13">
        <w:rPr>
          <w:b w:val="0"/>
          <w:kern w:val="0"/>
          <w:sz w:val="24"/>
          <w:szCs w:val="24"/>
          <w:lang w:val="en-GB"/>
        </w:rPr>
        <w:t xml:space="preserve">simulations reproduce </w:t>
      </w:r>
      <w:r w:rsidRPr="004A2A13">
        <w:rPr>
          <w:b w:val="0"/>
          <w:kern w:val="0"/>
          <w:sz w:val="24"/>
          <w:szCs w:val="24"/>
          <w:lang w:val="en-GB"/>
        </w:rPr>
        <w:t>the event, which is a prerequisite for any attribution analysis.</w:t>
      </w:r>
    </w:p>
    <w:p w14:paraId="0117ED9C" w14:textId="6A97949A" w:rsidR="00214169" w:rsidRPr="004A2A13" w:rsidRDefault="00214169" w:rsidP="00214169">
      <w:pPr>
        <w:pStyle w:val="Instructions"/>
        <w:spacing w:line="360" w:lineRule="auto"/>
        <w:rPr>
          <w:i/>
          <w:sz w:val="24"/>
          <w:lang w:val="en-GB"/>
        </w:rPr>
      </w:pPr>
      <w:r w:rsidRPr="004A2A13">
        <w:rPr>
          <w:rFonts w:ascii="Times New Roman" w:hAnsi="Times New Roman"/>
          <w:i/>
          <w:iCs/>
          <w:sz w:val="24"/>
          <w:szCs w:val="24"/>
          <w:lang w:val="en-GB"/>
        </w:rPr>
        <w:t>b. Severity and frequency attribution using climate model</w:t>
      </w:r>
      <w:r w:rsidR="00B3339B" w:rsidRPr="004A2A13">
        <w:rPr>
          <w:rFonts w:ascii="Times New Roman" w:hAnsi="Times New Roman"/>
          <w:i/>
          <w:iCs/>
          <w:sz w:val="24"/>
          <w:szCs w:val="24"/>
          <w:lang w:val="en-GB"/>
        </w:rPr>
        <w:t xml:space="preserve"> simulations</w:t>
      </w:r>
    </w:p>
    <w:p w14:paraId="19DDE3D0" w14:textId="486B6486" w:rsidR="00214169" w:rsidRPr="004A2A13" w:rsidRDefault="00214169" w:rsidP="2558F047">
      <w:pPr>
        <w:pStyle w:val="H1"/>
        <w:rPr>
          <w:b w:val="0"/>
          <w:kern w:val="0"/>
          <w:sz w:val="24"/>
          <w:szCs w:val="24"/>
          <w:lang w:val="en-GB"/>
        </w:rPr>
      </w:pPr>
      <w:r w:rsidRPr="004A2A13">
        <w:rPr>
          <w:b w:val="0"/>
          <w:kern w:val="0"/>
          <w:sz w:val="24"/>
          <w:szCs w:val="24"/>
          <w:lang w:val="en-GB"/>
        </w:rPr>
        <w:t>A</w:t>
      </w:r>
      <w:r w:rsidR="00D17D5C" w:rsidRPr="004A2A13">
        <w:rPr>
          <w:b w:val="0"/>
          <w:kern w:val="0"/>
          <w:sz w:val="24"/>
          <w:szCs w:val="24"/>
          <w:lang w:val="en-GB"/>
        </w:rPr>
        <w:t>s</w:t>
      </w:r>
      <w:r w:rsidRPr="004A2A13">
        <w:rPr>
          <w:b w:val="0"/>
          <w:kern w:val="0"/>
          <w:sz w:val="24"/>
          <w:szCs w:val="24"/>
          <w:lang w:val="en-GB"/>
        </w:rPr>
        <w:t xml:space="preserve"> </w:t>
      </w:r>
      <w:r w:rsidR="2558F047" w:rsidRPr="004A2A13">
        <w:rPr>
          <w:b w:val="0"/>
          <w:sz w:val="24"/>
          <w:szCs w:val="24"/>
          <w:lang w:val="en-GB"/>
        </w:rPr>
        <w:t>EWE</w:t>
      </w:r>
      <w:r w:rsidRPr="004A2A13">
        <w:rPr>
          <w:b w:val="0"/>
          <w:kern w:val="0"/>
          <w:sz w:val="24"/>
          <w:szCs w:val="24"/>
          <w:lang w:val="en-GB"/>
        </w:rPr>
        <w:t xml:space="preserve">s in NZ are affected by changes in </w:t>
      </w:r>
      <w:r w:rsidR="2558F047" w:rsidRPr="004A2A13">
        <w:rPr>
          <w:b w:val="0"/>
          <w:sz w:val="24"/>
          <w:szCs w:val="24"/>
          <w:lang w:val="en-GB"/>
        </w:rPr>
        <w:t xml:space="preserve">large-scale </w:t>
      </w:r>
      <w:r w:rsidRPr="004A2A13">
        <w:rPr>
          <w:b w:val="0"/>
          <w:kern w:val="0"/>
          <w:sz w:val="24"/>
          <w:szCs w:val="24"/>
          <w:lang w:val="en-GB"/>
        </w:rPr>
        <w:t xml:space="preserve">dynamics, </w:t>
      </w:r>
      <w:r w:rsidR="004B7455" w:rsidRPr="004A2A13">
        <w:rPr>
          <w:b w:val="0"/>
          <w:kern w:val="0"/>
          <w:sz w:val="24"/>
          <w:szCs w:val="24"/>
          <w:lang w:val="en-GB"/>
        </w:rPr>
        <w:t>we exploit the large attribution ensembles of regional climate model simulations from the weather@home</w:t>
      </w:r>
      <w:r w:rsidR="00D17D5C" w:rsidRPr="004A2A13">
        <w:rPr>
          <w:b w:val="0"/>
          <w:kern w:val="0"/>
          <w:sz w:val="24"/>
          <w:szCs w:val="24"/>
          <w:lang w:val="en-GB"/>
        </w:rPr>
        <w:t xml:space="preserve">/ANZ </w:t>
      </w:r>
      <w:r w:rsidR="004B7455" w:rsidRPr="004A2A13">
        <w:rPr>
          <w:b w:val="0"/>
          <w:kern w:val="0"/>
          <w:sz w:val="24"/>
          <w:szCs w:val="24"/>
          <w:lang w:val="en-GB"/>
        </w:rPr>
        <w:t>project</w:t>
      </w:r>
      <w:r w:rsidR="00FE67FB" w:rsidRPr="004A2A13">
        <w:rPr>
          <w:b w:val="0"/>
          <w:kern w:val="0"/>
          <w:sz w:val="24"/>
          <w:szCs w:val="24"/>
          <w:lang w:val="en-GB"/>
        </w:rPr>
        <w:t xml:space="preserve"> to</w:t>
      </w:r>
      <w:r w:rsidR="00D17D5C" w:rsidRPr="004A2A13">
        <w:rPr>
          <w:b w:val="0"/>
          <w:kern w:val="0"/>
          <w:sz w:val="24"/>
          <w:szCs w:val="24"/>
          <w:lang w:val="en-GB"/>
        </w:rPr>
        <w:t xml:space="preserve"> determine how the likelihood </w:t>
      </w:r>
      <w:r w:rsidR="006B32ED" w:rsidRPr="004A2A13">
        <w:rPr>
          <w:b w:val="0"/>
          <w:kern w:val="0"/>
          <w:sz w:val="24"/>
          <w:szCs w:val="24"/>
          <w:lang w:val="en-GB"/>
        </w:rPr>
        <w:t xml:space="preserve">and </w:t>
      </w:r>
      <w:r w:rsidR="00BA3C12" w:rsidRPr="004A2A13">
        <w:rPr>
          <w:b w:val="0"/>
          <w:kern w:val="0"/>
          <w:sz w:val="24"/>
          <w:szCs w:val="24"/>
          <w:lang w:val="en-GB"/>
        </w:rPr>
        <w:t>severity</w:t>
      </w:r>
      <w:r w:rsidR="006B32ED" w:rsidRPr="004A2A13">
        <w:rPr>
          <w:b w:val="0"/>
          <w:kern w:val="0"/>
          <w:sz w:val="24"/>
          <w:szCs w:val="24"/>
          <w:lang w:val="en-GB"/>
        </w:rPr>
        <w:t xml:space="preserve"> </w:t>
      </w:r>
      <w:r w:rsidR="00D17D5C" w:rsidRPr="004A2A13">
        <w:rPr>
          <w:b w:val="0"/>
          <w:kern w:val="0"/>
          <w:sz w:val="24"/>
          <w:szCs w:val="24"/>
          <w:lang w:val="en-GB"/>
        </w:rPr>
        <w:t>of an event has changed between the factual</w:t>
      </w:r>
      <w:r w:rsidR="00FC2D62" w:rsidRPr="004A2A13">
        <w:rPr>
          <w:b w:val="0"/>
          <w:kern w:val="0"/>
          <w:sz w:val="24"/>
          <w:szCs w:val="24"/>
          <w:lang w:val="en-GB"/>
        </w:rPr>
        <w:t xml:space="preserve"> (</w:t>
      </w:r>
      <w:r w:rsidR="00A61E4B" w:rsidRPr="004A2A13">
        <w:rPr>
          <w:b w:val="0"/>
          <w:kern w:val="0"/>
          <w:sz w:val="24"/>
          <w:szCs w:val="24"/>
          <w:lang w:val="en-GB"/>
        </w:rPr>
        <w:t xml:space="preserve">natural and anthropogenic forcing included; </w:t>
      </w:r>
      <w:r w:rsidR="00FC2D62" w:rsidRPr="004A2A13">
        <w:rPr>
          <w:b w:val="0"/>
          <w:kern w:val="0"/>
          <w:sz w:val="24"/>
          <w:szCs w:val="24"/>
          <w:lang w:val="en-GB"/>
        </w:rPr>
        <w:t>ALL)</w:t>
      </w:r>
      <w:r w:rsidR="00D17D5C" w:rsidRPr="004A2A13">
        <w:rPr>
          <w:b w:val="0"/>
          <w:kern w:val="0"/>
          <w:sz w:val="24"/>
          <w:szCs w:val="24"/>
          <w:lang w:val="en-GB"/>
        </w:rPr>
        <w:t xml:space="preserve"> and counterfactual </w:t>
      </w:r>
      <w:r w:rsidR="00FC2D62" w:rsidRPr="004A2A13">
        <w:rPr>
          <w:b w:val="0"/>
          <w:kern w:val="0"/>
          <w:sz w:val="24"/>
          <w:szCs w:val="24"/>
          <w:lang w:val="en-GB"/>
        </w:rPr>
        <w:t>(</w:t>
      </w:r>
      <w:r w:rsidR="00A61E4B" w:rsidRPr="004A2A13">
        <w:rPr>
          <w:b w:val="0"/>
          <w:kern w:val="0"/>
          <w:sz w:val="24"/>
          <w:szCs w:val="24"/>
          <w:lang w:val="en-GB"/>
        </w:rPr>
        <w:t xml:space="preserve">natural forcing only; </w:t>
      </w:r>
      <w:r w:rsidR="00FC2D62" w:rsidRPr="004A2A13">
        <w:rPr>
          <w:b w:val="0"/>
          <w:kern w:val="0"/>
          <w:sz w:val="24"/>
          <w:szCs w:val="24"/>
          <w:lang w:val="en-GB"/>
        </w:rPr>
        <w:t xml:space="preserve">NAT) </w:t>
      </w:r>
      <w:r w:rsidR="002C79FB" w:rsidRPr="004A2A13">
        <w:rPr>
          <w:b w:val="0"/>
          <w:kern w:val="0"/>
          <w:sz w:val="24"/>
          <w:szCs w:val="24"/>
          <w:lang w:val="en-GB"/>
        </w:rPr>
        <w:t xml:space="preserve">realisations </w:t>
      </w:r>
      <w:r w:rsidR="00731827" w:rsidRPr="004A2A13">
        <w:rPr>
          <w:b w:val="0"/>
          <w:kern w:val="0"/>
          <w:sz w:val="24"/>
          <w:szCs w:val="24"/>
          <w:lang w:val="en-GB"/>
        </w:rPr>
        <w:t xml:space="preserve">using an approach </w:t>
      </w:r>
      <w:r w:rsidR="00FE67FB" w:rsidRPr="004A2A13">
        <w:rPr>
          <w:b w:val="0"/>
          <w:kern w:val="0"/>
          <w:sz w:val="24"/>
          <w:szCs w:val="24"/>
          <w:lang w:val="en-GB"/>
        </w:rPr>
        <w:t xml:space="preserve">similar to </w:t>
      </w:r>
      <w:r w:rsidR="00B64724" w:rsidRPr="004A2A13">
        <w:rPr>
          <w:b w:val="0"/>
          <w:kern w:val="0"/>
          <w:sz w:val="24"/>
          <w:szCs w:val="24"/>
          <w:lang w:val="en-GB"/>
        </w:rPr>
        <w:fldChar w:fldCharType="begin"/>
      </w:r>
      <w:r w:rsidR="00F230B6" w:rsidRPr="004A2A13">
        <w:rPr>
          <w:b w:val="0"/>
          <w:kern w:val="0"/>
          <w:sz w:val="24"/>
          <w:szCs w:val="24"/>
          <w:lang w:val="en-GB"/>
        </w:rPr>
        <w:instrText xml:space="preserve"> ADDIN EN.CITE &lt;EndNote&gt;&lt;Cite AuthorYear="1"&gt;&lt;Author&gt;Rosier&lt;/Author&gt;&lt;Year&gt;2015&lt;/Year&gt;&lt;RecNum&gt;9390&lt;/RecNum&gt;&lt;DisplayText&gt;Rosier et al. (2015)&lt;/DisplayText&gt;&lt;record&gt;&lt;rec-number&gt;9390&lt;/rec-number&gt;&lt;foreign-keys&gt;&lt;key app="EN" db-id="r9ptx0eaqa02ave00tmv9ttfxvxa9e95xret" timestamp="1593646085"&gt;9390&lt;/key&gt;&lt;/foreign-keys&gt;&lt;ref-type name="Journal Article"&gt;17&lt;/ref-type&gt;&lt;contributors&gt;&lt;authors&gt;&lt;author&gt;Rosier, Suzanne&lt;/author&gt;&lt;author&gt;Dean, Sam&lt;/author&gt;&lt;author&gt;Stuart, Stephen&lt;/author&gt;&lt;author&gt;Carey-Smith, Trevor&lt;/author&gt;&lt;author&gt;Black, Mitchell T.&lt;/author&gt;&lt;author&gt;Massey, Neil&lt;/author&gt;&lt;/authors&gt;&lt;/contributors&gt;&lt;titles&gt;&lt;title&gt;Extreme Rainfall in Early July 2014 in Northland, New Zealand—Was There an Anthropogenic Influence?&lt;/title&gt;&lt;secondary-title&gt;Bulletin of the American Meteorological Society&lt;/secondary-title&gt;&lt;/titles&gt;&lt;periodical&gt;&lt;full-title&gt;Bulletin of the American Meteorological Society&lt;/full-title&gt;&lt;abbr-1&gt;Bulletin of the American Meteorological Society&lt;/abbr-1&gt;&lt;/periodical&gt;&lt;pages&gt;S136-S140&lt;/pages&gt;&lt;volume&gt;96&lt;/volume&gt;&lt;number&gt;12&lt;/number&gt;&lt;section&gt;S136&lt;/section&gt;&lt;dates&gt;&lt;year&gt;2015&lt;/year&gt;&lt;/dates&gt;&lt;isbn&gt;0003-0007&amp;#xD;1520-0477&lt;/isbn&gt;&lt;label&gt;9168 (NYP)&lt;/label&gt;&lt;urls&gt;&lt;related-urls&gt;&lt;url&gt;P:\Admin\Papers\bams\bams-d-15-00105_1.pdf&lt;/url&gt;&lt;/related-urls&gt;&lt;/urls&gt;&lt;electronic-resource-num&gt;10.1175/bams-d-15-00105.1&lt;/electronic-resource-num&gt;&lt;/record&gt;&lt;/Cite&gt;&lt;/EndNote&gt;</w:instrText>
      </w:r>
      <w:r w:rsidR="00B64724" w:rsidRPr="004A2A13">
        <w:rPr>
          <w:b w:val="0"/>
          <w:kern w:val="0"/>
          <w:sz w:val="24"/>
          <w:szCs w:val="24"/>
          <w:lang w:val="en-GB"/>
        </w:rPr>
        <w:fldChar w:fldCharType="separate"/>
      </w:r>
      <w:r w:rsidR="00260E86" w:rsidRPr="004A2A13">
        <w:rPr>
          <w:b w:val="0"/>
          <w:noProof/>
          <w:kern w:val="0"/>
          <w:sz w:val="24"/>
          <w:szCs w:val="24"/>
          <w:lang w:val="en-GB"/>
        </w:rPr>
        <w:t>Rosier et al. (2015)</w:t>
      </w:r>
      <w:r w:rsidR="00B64724" w:rsidRPr="004A2A13">
        <w:rPr>
          <w:b w:val="0"/>
          <w:kern w:val="0"/>
          <w:sz w:val="24"/>
          <w:szCs w:val="24"/>
          <w:lang w:val="en-GB"/>
        </w:rPr>
        <w:fldChar w:fldCharType="end"/>
      </w:r>
      <w:r w:rsidR="00731827" w:rsidRPr="004A2A13">
        <w:rPr>
          <w:kern w:val="0"/>
          <w:sz w:val="24"/>
          <w:szCs w:val="24"/>
          <w:lang w:val="en-GB"/>
        </w:rPr>
        <w:t xml:space="preserve"> </w:t>
      </w:r>
      <w:r w:rsidR="00731827" w:rsidRPr="004A2A13">
        <w:rPr>
          <w:b w:val="0"/>
          <w:kern w:val="0"/>
          <w:sz w:val="24"/>
          <w:szCs w:val="24"/>
          <w:lang w:val="en-GB"/>
        </w:rPr>
        <w:t>and following well-</w:t>
      </w:r>
      <w:r w:rsidR="00731827" w:rsidRPr="004A2A13">
        <w:rPr>
          <w:b w:val="0"/>
          <w:kern w:val="0"/>
          <w:sz w:val="24"/>
          <w:szCs w:val="24"/>
          <w:lang w:val="en-GB"/>
        </w:rPr>
        <w:lastRenderedPageBreak/>
        <w:t>established</w:t>
      </w:r>
      <w:r w:rsidR="00F51CEA" w:rsidRPr="004A2A13">
        <w:rPr>
          <w:b w:val="0"/>
          <w:kern w:val="0"/>
          <w:sz w:val="24"/>
          <w:szCs w:val="24"/>
          <w:lang w:val="en-GB"/>
        </w:rPr>
        <w:t xml:space="preserve"> probabilistic</w:t>
      </w:r>
      <w:r w:rsidR="00731827" w:rsidRPr="004A2A13">
        <w:rPr>
          <w:b w:val="0"/>
          <w:kern w:val="0"/>
          <w:sz w:val="24"/>
          <w:szCs w:val="24"/>
          <w:lang w:val="en-GB"/>
        </w:rPr>
        <w:t xml:space="preserve"> approaches to event attribution</w:t>
      </w:r>
      <w:r w:rsidR="00D17D5C" w:rsidRPr="004A2A13">
        <w:rPr>
          <w:kern w:val="0"/>
          <w:sz w:val="24"/>
          <w:szCs w:val="24"/>
          <w:lang w:val="en-GB"/>
        </w:rPr>
        <w:t>.</w:t>
      </w:r>
      <w:r w:rsidR="00731827" w:rsidRPr="004A2A13">
        <w:rPr>
          <w:kern w:val="0"/>
          <w:sz w:val="24"/>
          <w:szCs w:val="24"/>
          <w:lang w:val="en-GB"/>
        </w:rPr>
        <w:t xml:space="preserve"> </w:t>
      </w:r>
      <w:r w:rsidR="2558F047" w:rsidRPr="004A2A13">
        <w:rPr>
          <w:b w:val="0"/>
          <w:sz w:val="24"/>
          <w:szCs w:val="24"/>
          <w:lang w:val="en-GB"/>
        </w:rPr>
        <w:t>To accommodate any biases in the weather@home/ANZ simulations, we use the return period of the observed event to find the threshold in</w:t>
      </w:r>
      <w:r w:rsidR="00F51CEA" w:rsidRPr="004A2A13">
        <w:rPr>
          <w:b w:val="0"/>
          <w:sz w:val="24"/>
          <w:szCs w:val="24"/>
          <w:lang w:val="en-GB"/>
        </w:rPr>
        <w:t xml:space="preserve"> factual</w:t>
      </w:r>
      <w:r w:rsidR="2558F047" w:rsidRPr="004A2A13">
        <w:rPr>
          <w:b w:val="0"/>
          <w:sz w:val="24"/>
          <w:szCs w:val="24"/>
          <w:lang w:val="en-GB"/>
        </w:rPr>
        <w:t xml:space="preserve"> weather@home/ANZ simulations with the same return period </w:t>
      </w:r>
      <w:r w:rsidR="00B64724" w:rsidRPr="004A2A13">
        <w:rPr>
          <w:b w:val="0"/>
          <w:sz w:val="24"/>
          <w:szCs w:val="24"/>
          <w:lang w:val="en-GB"/>
        </w:rPr>
        <w:fldChar w:fldCharType="begin">
          <w:fldData xml:space="preserve">PEVuZE5vdGU+PENpdGU+PEF1dGhvcj5QaGlsaXA8L0F1dGhvcj48WWVhcj4yMDIwPC9ZZWFyPjxS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</w:fldData>
        </w:fldChar>
      </w:r>
      <w:r w:rsidR="00E8740C" w:rsidRPr="004A2A13">
        <w:rPr>
          <w:b w:val="0"/>
          <w:sz w:val="24"/>
          <w:szCs w:val="24"/>
          <w:lang w:val="en-GB"/>
        </w:rPr>
        <w:instrText xml:space="preserve"> ADDIN EN.CITE </w:instrText>
      </w:r>
      <w:r w:rsidR="00E8740C" w:rsidRPr="004A2A13">
        <w:rPr>
          <w:b w:val="0"/>
          <w:sz w:val="24"/>
          <w:szCs w:val="24"/>
          <w:lang w:val="en-GB"/>
        </w:rPr>
        <w:fldChar w:fldCharType="begin">
          <w:fldData xml:space="preserve">PEVuZE5vdGU+PENpdGU+PEF1dGhvcj5QaGlsaXA8L0F1dGhvcj48WWVhcj4yMDIwPC9ZZWFyPjxS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</w:fldData>
        </w:fldChar>
      </w:r>
      <w:r w:rsidR="00E8740C" w:rsidRPr="004A2A13">
        <w:rPr>
          <w:b w:val="0"/>
          <w:sz w:val="24"/>
          <w:szCs w:val="24"/>
          <w:lang w:val="en-GB"/>
        </w:rPr>
        <w:instrText xml:space="preserve"> ADDIN EN.CITE.DATA </w:instrText>
      </w:r>
      <w:r w:rsidR="00E8740C" w:rsidRPr="004A2A13">
        <w:rPr>
          <w:b w:val="0"/>
          <w:sz w:val="24"/>
          <w:szCs w:val="24"/>
          <w:lang w:val="en-GB"/>
        </w:rPr>
      </w:r>
      <w:r w:rsidR="00E8740C" w:rsidRPr="004A2A13">
        <w:rPr>
          <w:b w:val="0"/>
          <w:sz w:val="24"/>
          <w:szCs w:val="24"/>
          <w:lang w:val="en-GB"/>
        </w:rPr>
        <w:fldChar w:fldCharType="end"/>
      </w:r>
      <w:r w:rsidR="00B64724" w:rsidRPr="004A2A13">
        <w:rPr>
          <w:b w:val="0"/>
          <w:sz w:val="24"/>
          <w:szCs w:val="24"/>
          <w:lang w:val="en-GB"/>
        </w:rPr>
      </w:r>
      <w:r w:rsidR="00B64724" w:rsidRPr="004A2A13">
        <w:rPr>
          <w:b w:val="0"/>
          <w:sz w:val="24"/>
          <w:szCs w:val="24"/>
          <w:lang w:val="en-GB"/>
        </w:rPr>
        <w:fldChar w:fldCharType="separate"/>
      </w:r>
      <w:r w:rsidR="00E8740C" w:rsidRPr="004A2A13">
        <w:rPr>
          <w:b w:val="0"/>
          <w:noProof/>
          <w:sz w:val="24"/>
          <w:szCs w:val="24"/>
          <w:lang w:val="en-GB"/>
        </w:rPr>
        <w:t>(Philip et al., 2020; van Oldenborgh et al., 2021)</w:t>
      </w:r>
      <w:r w:rsidR="00B64724" w:rsidRPr="004A2A13">
        <w:rPr>
          <w:b w:val="0"/>
          <w:sz w:val="24"/>
          <w:szCs w:val="24"/>
          <w:lang w:val="en-GB"/>
        </w:rPr>
        <w:fldChar w:fldCharType="end"/>
      </w:r>
      <w:r w:rsidR="2558F047" w:rsidRPr="004A2A13">
        <w:rPr>
          <w:b w:val="0"/>
          <w:sz w:val="24"/>
          <w:szCs w:val="24"/>
          <w:lang w:val="en-GB"/>
        </w:rPr>
        <w:t xml:space="preserve"> and then use that threshold in further analyses</w:t>
      </w:r>
      <w:r w:rsidR="00D17D5C" w:rsidRPr="004A2A13">
        <w:rPr>
          <w:b w:val="0"/>
          <w:kern w:val="0"/>
          <w:sz w:val="24"/>
          <w:szCs w:val="24"/>
          <w:lang w:val="en-GB"/>
        </w:rPr>
        <w:t>. We acknowledge, however, the</w:t>
      </w:r>
      <w:r w:rsidR="2558F047" w:rsidRPr="004A2A13">
        <w:rPr>
          <w:b w:val="0"/>
          <w:sz w:val="24"/>
          <w:szCs w:val="24"/>
          <w:lang w:val="en-GB"/>
        </w:rPr>
        <w:t xml:space="preserve"> need to</w:t>
      </w:r>
      <w:r w:rsidR="00D17D5C" w:rsidRPr="004A2A13">
        <w:rPr>
          <w:b w:val="0"/>
          <w:kern w:val="0"/>
          <w:sz w:val="24"/>
          <w:szCs w:val="24"/>
          <w:lang w:val="en-GB"/>
        </w:rPr>
        <w:t xml:space="preserve"> extend the analysis to include the use of other climate models</w:t>
      </w:r>
      <w:r w:rsidR="00F3318D" w:rsidRPr="004A2A13">
        <w:rPr>
          <w:b w:val="0"/>
          <w:kern w:val="0"/>
          <w:sz w:val="24"/>
          <w:szCs w:val="24"/>
          <w:lang w:val="en-GB"/>
        </w:rPr>
        <w:t xml:space="preserve"> </w:t>
      </w:r>
      <w:r w:rsidR="00F3318D" w:rsidRPr="004A2A13">
        <w:rPr>
          <w:b w:val="0"/>
          <w:kern w:val="0"/>
          <w:sz w:val="24"/>
          <w:szCs w:val="24"/>
          <w:lang w:val="en-GB"/>
        </w:rPr>
        <w:fldChar w:fldCharType="begin"/>
      </w:r>
      <w:r w:rsidR="009F0736" w:rsidRPr="004A2A13">
        <w:rPr>
          <w:b w:val="0"/>
          <w:kern w:val="0"/>
          <w:sz w:val="24"/>
          <w:szCs w:val="24"/>
          <w:lang w:val="en-GB"/>
        </w:rPr>
        <w:instrText xml:space="preserve"> ADDIN EN.CITE &lt;EndNote&gt;&lt;Cite&gt;&lt;Author&gt;Philip&lt;/Author&gt;&lt;Year&gt;2020&lt;/Year&gt;&lt;RecNum&gt;9508&lt;/RecNum&gt;&lt;Prefix&gt;as done e.g. in &lt;/Prefix&gt;&lt;DisplayText&gt;(as done e.g. in Philip et al., 2020)&lt;/DisplayText&gt;&lt;record&gt;&lt;rec-number&gt;9508&lt;/rec-number&gt;&lt;foreign-keys&gt;&lt;key app="EN" db-id="r9ptx0eaqa02ave00tmv9ttfxvxa9e95xret" timestamp="1619671227"&gt;9508&lt;/key&gt;&lt;/foreign-keys&gt;&lt;ref-type name="Journal Article"&gt;17&lt;/ref-type&gt;&lt;contributors&gt;&lt;authors&gt;&lt;author&gt;Philip, Sjoukje&lt;/author&gt;&lt;author&gt;Kew, Sarah&lt;/author&gt;&lt;author&gt;van Oldenborgh, Geert Jan&lt;/author&gt;&lt;author&gt;Otto, Friederike&lt;/author&gt;&lt;author&gt;Vautard, Robert&lt;/author&gt;&lt;author&gt;van der Wiel, Karin&lt;/author&gt;&lt;author&gt;King, Andrew&lt;/author&gt;&lt;author&gt;Lott, Fraser&lt;/author&gt;&lt;author&gt;Arrighi, Julie&lt;/author&gt;&lt;author&gt;Singh, Roop&lt;/author&gt;&lt;author&gt;van Aalst, Maarten&lt;/author&gt;&lt;/authors&gt;&lt;/contributors&gt;&lt;titles&gt;&lt;title&gt;A protocol for probabilistic extreme event attribution analyses&lt;/title&gt;&lt;secondary-title&gt;Advances in Statistical Climatology, Meteorology and Oceanography&lt;/secondary-title&gt;&lt;/titles&gt;&lt;periodical&gt;&lt;full-title&gt;Advances in Statistical Climatology, Meteorology and Oceanography&lt;/full-title&gt;&lt;/periodical&gt;&lt;pages&gt;177-203&lt;/pages&gt;&lt;volume&gt;6&lt;/volume&gt;&lt;number&gt;2&lt;/number&gt;&lt;dates&gt;&lt;year&gt;2020&lt;/year&gt;&lt;/dates&gt;&lt;label&gt;9279 (NYP)&lt;/label&gt;&lt;urls&gt;&lt;related-urls&gt;&lt;url&gt;P:\Admin\Papers\AdvStatClimMetOcean\A protocol for probabilistic extreme.pdf&lt;/url&gt;&lt;/related-urls&gt;&lt;/urls&gt;&lt;electronic-resource-num&gt;10.5194/ascmo-6-177-2020&lt;/electronic-resource-num&gt;&lt;/record&gt;&lt;/Cite&gt;&lt;/EndNote&gt;</w:instrText>
      </w:r>
      <w:r w:rsidR="00F3318D" w:rsidRPr="004A2A13">
        <w:rPr>
          <w:b w:val="0"/>
          <w:kern w:val="0"/>
          <w:sz w:val="24"/>
          <w:szCs w:val="24"/>
          <w:lang w:val="en-GB"/>
        </w:rPr>
        <w:fldChar w:fldCharType="separate"/>
      </w:r>
      <w:r w:rsidR="009F0736" w:rsidRPr="004A2A13">
        <w:rPr>
          <w:b w:val="0"/>
          <w:noProof/>
          <w:kern w:val="0"/>
          <w:sz w:val="24"/>
          <w:szCs w:val="24"/>
          <w:lang w:val="en-GB"/>
        </w:rPr>
        <w:t>(as done e.g. in Philip et al., 2020)</w:t>
      </w:r>
      <w:r w:rsidR="00F3318D" w:rsidRPr="004A2A13">
        <w:rPr>
          <w:b w:val="0"/>
          <w:kern w:val="0"/>
          <w:sz w:val="24"/>
          <w:szCs w:val="24"/>
          <w:lang w:val="en-GB"/>
        </w:rPr>
        <w:fldChar w:fldCharType="end"/>
      </w:r>
      <w:r w:rsidR="00D17D5C" w:rsidRPr="004A2A13">
        <w:rPr>
          <w:b w:val="0"/>
          <w:kern w:val="0"/>
          <w:sz w:val="24"/>
          <w:szCs w:val="24"/>
          <w:lang w:val="en-GB"/>
        </w:rPr>
        <w:t xml:space="preserve"> to understand the robustness of results.</w:t>
      </w:r>
    </w:p>
    <w:p w14:paraId="6ADF3434" w14:textId="4A06A201" w:rsidR="00D90B97" w:rsidRPr="004A2A13" w:rsidRDefault="00214169" w:rsidP="000F3849">
      <w:pPr>
        <w:pStyle w:val="H1"/>
        <w:rPr>
          <w:lang w:val="en-GB"/>
        </w:rPr>
      </w:pPr>
      <w:r w:rsidRPr="004A2A13">
        <w:rPr>
          <w:lang w:val="en-GB"/>
        </w:rPr>
        <w:t xml:space="preserve">3. </w:t>
      </w:r>
      <w:r w:rsidR="000F3849" w:rsidRPr="004A2A13">
        <w:rPr>
          <w:lang w:val="en-GB"/>
        </w:rPr>
        <w:t>Lessons learned and remaining challenges</w:t>
      </w:r>
    </w:p>
    <w:p w14:paraId="679DBCFD" w14:textId="32B9019C" w:rsidR="000F3849" w:rsidRPr="004A2A13" w:rsidRDefault="000F3849" w:rsidP="000F3849">
      <w:pPr>
        <w:pStyle w:val="H1"/>
        <w:rPr>
          <w:b w:val="0"/>
          <w:kern w:val="0"/>
          <w:sz w:val="24"/>
          <w:lang w:val="en-GB"/>
        </w:rPr>
      </w:pPr>
      <w:r w:rsidRPr="004A2A13">
        <w:rPr>
          <w:b w:val="0"/>
          <w:kern w:val="0"/>
          <w:sz w:val="24"/>
          <w:lang w:val="en-GB"/>
        </w:rPr>
        <w:t>While attempting to provide timely attribution statements using expert</w:t>
      </w:r>
      <w:r w:rsidR="00891230" w:rsidRPr="004A2A13">
        <w:rPr>
          <w:b w:val="0"/>
          <w:kern w:val="0"/>
          <w:sz w:val="24"/>
          <w:lang w:val="en-GB"/>
        </w:rPr>
        <w:t xml:space="preserve"> judgment</w:t>
      </w:r>
      <w:r w:rsidRPr="004A2A13">
        <w:rPr>
          <w:b w:val="0"/>
          <w:kern w:val="0"/>
          <w:sz w:val="24"/>
          <w:lang w:val="en-GB"/>
        </w:rPr>
        <w:t xml:space="preserve"> and modelling infrastructure across several NZ-based organisations has prove</w:t>
      </w:r>
      <w:r w:rsidR="00E616DC" w:rsidRPr="004A2A13">
        <w:rPr>
          <w:b w:val="0"/>
          <w:kern w:val="0"/>
          <w:sz w:val="24"/>
          <w:lang w:val="en-GB"/>
        </w:rPr>
        <w:t>n</w:t>
      </w:r>
      <w:r w:rsidRPr="004A2A13">
        <w:rPr>
          <w:b w:val="0"/>
          <w:kern w:val="0"/>
          <w:sz w:val="24"/>
          <w:lang w:val="en-GB"/>
        </w:rPr>
        <w:t xml:space="preserve"> challenging, EWERAM has </w:t>
      </w:r>
      <w:r w:rsidR="00891230" w:rsidRPr="004A2A13">
        <w:rPr>
          <w:b w:val="0"/>
          <w:kern w:val="0"/>
          <w:sz w:val="24"/>
          <w:lang w:val="en-GB"/>
        </w:rPr>
        <w:t xml:space="preserve">provided insights and </w:t>
      </w:r>
      <w:r w:rsidRPr="004A2A13">
        <w:rPr>
          <w:b w:val="0"/>
          <w:kern w:val="0"/>
          <w:sz w:val="24"/>
          <w:lang w:val="en-GB"/>
        </w:rPr>
        <w:t>advanced our capabilities</w:t>
      </w:r>
      <w:r w:rsidR="00891230" w:rsidRPr="004A2A13">
        <w:rPr>
          <w:b w:val="0"/>
          <w:kern w:val="0"/>
          <w:sz w:val="24"/>
          <w:lang w:val="en-GB"/>
        </w:rPr>
        <w:t>. For example,</w:t>
      </w:r>
      <w:r w:rsidRPr="004A2A13">
        <w:rPr>
          <w:b w:val="0"/>
          <w:kern w:val="0"/>
          <w:sz w:val="24"/>
          <w:lang w:val="en-GB"/>
        </w:rPr>
        <w:t xml:space="preserve"> we </w:t>
      </w:r>
      <w:r w:rsidR="00897516" w:rsidRPr="004A2A13">
        <w:rPr>
          <w:b w:val="0"/>
          <w:kern w:val="0"/>
          <w:sz w:val="24"/>
          <w:lang w:val="en-GB"/>
        </w:rPr>
        <w:t xml:space="preserve">have </w:t>
      </w:r>
      <w:r w:rsidRPr="004A2A13">
        <w:rPr>
          <w:b w:val="0"/>
          <w:kern w:val="0"/>
          <w:sz w:val="24"/>
          <w:lang w:val="en-GB"/>
        </w:rPr>
        <w:t xml:space="preserve">developed the capability to </w:t>
      </w:r>
      <w:r w:rsidR="00897516" w:rsidRPr="004A2A13">
        <w:rPr>
          <w:b w:val="0"/>
          <w:kern w:val="0"/>
          <w:sz w:val="24"/>
          <w:lang w:val="en-GB"/>
        </w:rPr>
        <w:t>create</w:t>
      </w:r>
      <w:r w:rsidRPr="004A2A13">
        <w:rPr>
          <w:b w:val="0"/>
          <w:kern w:val="0"/>
          <w:sz w:val="24"/>
          <w:lang w:val="en-GB"/>
        </w:rPr>
        <w:t xml:space="preserve"> factual and counterfactual ensembles</w:t>
      </w:r>
      <w:r w:rsidR="00897516" w:rsidRPr="004A2A13">
        <w:rPr>
          <w:b w:val="0"/>
          <w:kern w:val="0"/>
          <w:sz w:val="24"/>
          <w:lang w:val="en-GB"/>
        </w:rPr>
        <w:t xml:space="preserve"> </w:t>
      </w:r>
      <w:r w:rsidR="009742F6" w:rsidRPr="004A2A13">
        <w:rPr>
          <w:b w:val="0"/>
          <w:kern w:val="0"/>
          <w:sz w:val="24"/>
          <w:lang w:val="en-GB"/>
        </w:rPr>
        <w:t xml:space="preserve">using </w:t>
      </w:r>
      <w:r w:rsidR="00891230" w:rsidRPr="004A2A13">
        <w:rPr>
          <w:b w:val="0"/>
          <w:kern w:val="0"/>
          <w:sz w:val="24"/>
          <w:lang w:val="en-GB"/>
        </w:rPr>
        <w:t>WRF</w:t>
      </w:r>
      <w:r w:rsidR="00477751" w:rsidRPr="004A2A13">
        <w:rPr>
          <w:b w:val="0"/>
          <w:kern w:val="0"/>
          <w:sz w:val="24"/>
          <w:lang w:val="en-GB"/>
        </w:rPr>
        <w:t xml:space="preserve">, which may, in addition to their </w:t>
      </w:r>
      <w:r w:rsidR="00C970FE" w:rsidRPr="004A2A13">
        <w:rPr>
          <w:b w:val="0"/>
          <w:kern w:val="0"/>
          <w:sz w:val="24"/>
          <w:lang w:val="en-GB"/>
        </w:rPr>
        <w:t xml:space="preserve">intended </w:t>
      </w:r>
      <w:r w:rsidR="00477751" w:rsidRPr="004A2A13">
        <w:rPr>
          <w:b w:val="0"/>
          <w:kern w:val="0"/>
          <w:sz w:val="24"/>
          <w:lang w:val="en-GB"/>
        </w:rPr>
        <w:t xml:space="preserve">use in event attribution </w:t>
      </w:r>
      <w:r w:rsidR="00C970FE" w:rsidRPr="004A2A13">
        <w:rPr>
          <w:b w:val="0"/>
          <w:kern w:val="0"/>
          <w:sz w:val="24"/>
          <w:lang w:val="en-GB"/>
        </w:rPr>
        <w:t>prove valuable</w:t>
      </w:r>
      <w:r w:rsidR="00477751" w:rsidRPr="004A2A13">
        <w:rPr>
          <w:b w:val="0"/>
          <w:kern w:val="0"/>
          <w:sz w:val="24"/>
          <w:lang w:val="en-GB"/>
        </w:rPr>
        <w:t xml:space="preserve"> </w:t>
      </w:r>
      <w:r w:rsidR="00C970FE" w:rsidRPr="004A2A13">
        <w:rPr>
          <w:b w:val="0"/>
          <w:kern w:val="0"/>
          <w:sz w:val="24"/>
          <w:lang w:val="en-GB"/>
        </w:rPr>
        <w:t>to drive hydrological models</w:t>
      </w:r>
      <w:r w:rsidRPr="004A2A13">
        <w:rPr>
          <w:b w:val="0"/>
          <w:kern w:val="0"/>
          <w:sz w:val="24"/>
          <w:lang w:val="en-GB"/>
        </w:rPr>
        <w:t xml:space="preserve">. Recognising that incorporating as many sources of uncertainty as possible is necessary to have confidence in any attribution statement, we have </w:t>
      </w:r>
      <w:r w:rsidR="00065A80" w:rsidRPr="004A2A13">
        <w:rPr>
          <w:b w:val="0"/>
          <w:kern w:val="0"/>
          <w:sz w:val="24"/>
          <w:lang w:val="en-GB"/>
        </w:rPr>
        <w:t>explored</w:t>
      </w:r>
      <w:r w:rsidRPr="004A2A13">
        <w:rPr>
          <w:b w:val="0"/>
          <w:kern w:val="0"/>
          <w:sz w:val="24"/>
          <w:lang w:val="en-GB"/>
        </w:rPr>
        <w:t xml:space="preserve"> how to incorporate physical parameterization uncertainties and numerical scheme uncertainties </w:t>
      </w:r>
      <w:r w:rsidR="00B115D3" w:rsidRPr="004A2A13">
        <w:rPr>
          <w:b w:val="0"/>
          <w:kern w:val="0"/>
          <w:sz w:val="24"/>
          <w:lang w:val="en-GB"/>
        </w:rPr>
        <w:fldChar w:fldCharType="begin"/>
      </w:r>
      <w:r w:rsidR="007A6CB6" w:rsidRPr="004A2A13">
        <w:rPr>
          <w:b w:val="0"/>
          <w:kern w:val="0"/>
          <w:sz w:val="24"/>
          <w:lang w:val="en-GB"/>
        </w:rPr>
        <w:instrText xml:space="preserve"> ADDIN EN.CITE &lt;EndNote&gt;&lt;Cite&gt;&lt;Author&gt;Duda&lt;/Author&gt;&lt;Year&gt;2016&lt;/Year&gt;&lt;RecNum&gt;9159&lt;/RecNum&gt;&lt;Prefix&gt;see &lt;/Prefix&gt;&lt;DisplayText&gt;(see Duda et al., 2016)&lt;/DisplayText&gt;&lt;record&gt;&lt;rec-number&gt;9159&lt;/rec-number&gt;&lt;foreign-keys&gt;&lt;key app="EN" db-id="r9ptx0eaqa02ave00tmv9ttfxvxa9e95xret" timestamp="1574587023"&gt;9159&lt;/key&gt;&lt;/foreign-keys&gt;&lt;ref-type name="Journal Article"&gt;17&lt;/ref-type&gt;&lt;contributors&gt;&lt;authors&gt;&lt;author&gt;Duda, Jeffrey D.&lt;/author&gt;&lt;author&gt;Wang, Xuguang&lt;/author&gt;&lt;author&gt;Kong, Fanyou&lt;/author&gt;&lt;author&gt;Xue, Ming&lt;/author&gt;&lt;author&gt;Berner, Judith&lt;/author&gt;&lt;/authors&gt;&lt;/contributors&gt;&lt;titles&gt;&lt;title&gt;Impact of a Stochastic Kinetic Energy Backscatter Scheme on Warm Season Convection-Allowing Ensemble Forecasts&lt;/title&gt;&lt;secondary-title&gt;Monthly Weather Review&lt;/secondary-title&gt;&lt;/titles&gt;&lt;periodical&gt;&lt;full-title&gt;Monthly weather review&lt;/full-title&gt;&lt;abbr-1&gt;American Meteorological Society&lt;/abbr-1&gt;&lt;/periodical&gt;&lt;pages&gt;1887-1908&lt;/pages&gt;&lt;volume&gt;144&lt;/volume&gt;&lt;number&gt;5&lt;/number&gt;&lt;keywords&gt;&lt;keyword&gt;EWERAM, AIWeather&lt;/keyword&gt;&lt;/keywords&gt;&lt;dates&gt;&lt;year&gt;2016&lt;/year&gt;&lt;/dates&gt;&lt;label&gt;8969 (NYP)&lt;/label&gt;&lt;urls&gt;&lt;related-urls&gt;&lt;url&gt;P:\Admin\Papers\monwea\Duda2016.pdf&lt;/url&gt;&lt;/related-urls&gt;&lt;/urls&gt;&lt;electronic-resource-num&gt;10.1175/mwr-d-15-0092.1&lt;/electronic-resource-num&gt;&lt;/record&gt;&lt;/Cite&gt;&lt;/EndNote&gt;</w:instrText>
      </w:r>
      <w:r w:rsidR="00B115D3" w:rsidRPr="004A2A13">
        <w:rPr>
          <w:b w:val="0"/>
          <w:kern w:val="0"/>
          <w:sz w:val="24"/>
          <w:lang w:val="en-GB"/>
        </w:rPr>
        <w:fldChar w:fldCharType="separate"/>
      </w:r>
      <w:r w:rsidR="007A6CB6" w:rsidRPr="004A2A13">
        <w:rPr>
          <w:b w:val="0"/>
          <w:noProof/>
          <w:kern w:val="0"/>
          <w:sz w:val="24"/>
          <w:lang w:val="en-GB"/>
        </w:rPr>
        <w:t>(see Duda et al., 2016)</w:t>
      </w:r>
      <w:r w:rsidR="00B115D3" w:rsidRPr="004A2A13">
        <w:rPr>
          <w:b w:val="0"/>
          <w:kern w:val="0"/>
          <w:sz w:val="24"/>
          <w:lang w:val="en-GB"/>
        </w:rPr>
        <w:fldChar w:fldCharType="end"/>
      </w:r>
      <w:r w:rsidR="00480520" w:rsidRPr="004A2A13">
        <w:rPr>
          <w:b w:val="0"/>
          <w:kern w:val="0"/>
          <w:sz w:val="24"/>
          <w:lang w:val="en-GB"/>
        </w:rPr>
        <w:t xml:space="preserve"> </w:t>
      </w:r>
      <w:r w:rsidRPr="004A2A13">
        <w:rPr>
          <w:b w:val="0"/>
          <w:kern w:val="0"/>
          <w:sz w:val="24"/>
          <w:lang w:val="en-GB"/>
        </w:rPr>
        <w:t xml:space="preserve">into the WRF simulations (vertical spread from perturbation schemes in </w:t>
      </w:r>
      <w:r w:rsidR="007C4C3B" w:rsidRPr="004A2A13">
        <w:rPr>
          <w:b w:val="0"/>
          <w:kern w:val="0"/>
          <w:sz w:val="24"/>
          <w:lang w:val="en-GB"/>
        </w:rPr>
        <w:t>Figure 2</w:t>
      </w:r>
      <w:r w:rsidRPr="004A2A13">
        <w:rPr>
          <w:b w:val="0"/>
          <w:kern w:val="0"/>
          <w:sz w:val="24"/>
          <w:lang w:val="en-GB"/>
        </w:rPr>
        <w:t xml:space="preserve">). A remaining challenge for incorporating uncertainties </w:t>
      </w:r>
      <w:r w:rsidR="00897516" w:rsidRPr="004A2A13">
        <w:rPr>
          <w:b w:val="0"/>
          <w:kern w:val="0"/>
          <w:sz w:val="24"/>
          <w:lang w:val="en-GB"/>
        </w:rPr>
        <w:t xml:space="preserve">into WRF ensembles </w:t>
      </w:r>
      <w:r w:rsidRPr="004A2A13">
        <w:rPr>
          <w:b w:val="0"/>
          <w:kern w:val="0"/>
          <w:sz w:val="24"/>
          <w:lang w:val="en-GB"/>
        </w:rPr>
        <w:t>is to include additional attributable warming estimates to sample across the physically plausible range (horizontal spread</w:t>
      </w:r>
      <w:r w:rsidR="007738E3" w:rsidRPr="004A2A13">
        <w:rPr>
          <w:b w:val="0"/>
          <w:kern w:val="0"/>
          <w:sz w:val="24"/>
          <w:lang w:val="en-GB"/>
        </w:rPr>
        <w:t xml:space="preserve"> resulting</w:t>
      </w:r>
      <w:r w:rsidRPr="004A2A13">
        <w:rPr>
          <w:b w:val="0"/>
          <w:kern w:val="0"/>
          <w:sz w:val="24"/>
          <w:lang w:val="en-GB"/>
        </w:rPr>
        <w:t xml:space="preserve"> from a range of applied deltas within NAT and ALL+ in Fig</w:t>
      </w:r>
      <w:r w:rsidR="007C4C3B" w:rsidRPr="004A2A13">
        <w:rPr>
          <w:b w:val="0"/>
          <w:kern w:val="0"/>
          <w:sz w:val="24"/>
          <w:lang w:val="en-GB"/>
        </w:rPr>
        <w:t>ure 2</w:t>
      </w:r>
      <w:r w:rsidRPr="004A2A13">
        <w:rPr>
          <w:b w:val="0"/>
          <w:kern w:val="0"/>
          <w:sz w:val="24"/>
          <w:lang w:val="en-GB"/>
        </w:rPr>
        <w:t xml:space="preserve">). </w:t>
      </w:r>
    </w:p>
    <w:p w14:paraId="29682D7F" w14:textId="2288F767" w:rsidR="000F3849" w:rsidRPr="004A2A13" w:rsidRDefault="000F3849" w:rsidP="000F3849">
      <w:pPr>
        <w:pStyle w:val="H1"/>
        <w:rPr>
          <w:b w:val="0"/>
          <w:kern w:val="0"/>
          <w:sz w:val="24"/>
          <w:lang w:val="en-GB"/>
        </w:rPr>
      </w:pPr>
      <w:r w:rsidRPr="004A2A13">
        <w:rPr>
          <w:b w:val="0"/>
          <w:kern w:val="0"/>
          <w:sz w:val="24"/>
          <w:lang w:val="en-GB"/>
        </w:rPr>
        <w:t>Despite the logistic complications entailed, the form</w:t>
      </w:r>
      <w:r w:rsidR="007738E3" w:rsidRPr="004A2A13">
        <w:rPr>
          <w:b w:val="0"/>
          <w:kern w:val="0"/>
          <w:sz w:val="24"/>
          <w:lang w:val="en-GB"/>
        </w:rPr>
        <w:t>ul</w:t>
      </w:r>
      <w:r w:rsidRPr="004A2A13">
        <w:rPr>
          <w:b w:val="0"/>
          <w:kern w:val="0"/>
          <w:sz w:val="24"/>
          <w:lang w:val="en-GB"/>
        </w:rPr>
        <w:t>ation of attribution statements requires contributions from all areas of expertise within EWERAM</w:t>
      </w:r>
      <w:r w:rsidR="007738E3" w:rsidRPr="004A2A13">
        <w:rPr>
          <w:b w:val="0"/>
          <w:kern w:val="0"/>
          <w:sz w:val="24"/>
          <w:lang w:val="en-GB"/>
        </w:rPr>
        <w:t xml:space="preserve"> achieved by way of</w:t>
      </w:r>
      <w:r w:rsidRPr="004A2A13">
        <w:rPr>
          <w:b w:val="0"/>
          <w:kern w:val="0"/>
          <w:sz w:val="24"/>
          <w:lang w:val="en-GB"/>
        </w:rPr>
        <w:t xml:space="preserve"> expert group meeting</w:t>
      </w:r>
      <w:r w:rsidR="007738E3" w:rsidRPr="004A2A13">
        <w:rPr>
          <w:b w:val="0"/>
          <w:kern w:val="0"/>
          <w:sz w:val="24"/>
          <w:lang w:val="en-GB"/>
        </w:rPr>
        <w:t>s</w:t>
      </w:r>
      <w:r w:rsidRPr="004A2A13">
        <w:rPr>
          <w:b w:val="0"/>
          <w:kern w:val="0"/>
          <w:sz w:val="24"/>
          <w:lang w:val="en-GB"/>
        </w:rPr>
        <w:t>. We have learned that</w:t>
      </w:r>
      <w:r w:rsidR="007738E3" w:rsidRPr="004A2A13">
        <w:rPr>
          <w:b w:val="0"/>
          <w:kern w:val="0"/>
          <w:sz w:val="24"/>
          <w:lang w:val="en-GB"/>
        </w:rPr>
        <w:t xml:space="preserve"> availability of a </w:t>
      </w:r>
      <w:r w:rsidR="009406DA" w:rsidRPr="004A2A13">
        <w:rPr>
          <w:b w:val="0"/>
          <w:kern w:val="0"/>
          <w:sz w:val="24"/>
          <w:lang w:val="en-GB"/>
        </w:rPr>
        <w:t xml:space="preserve">plethora </w:t>
      </w:r>
      <w:r w:rsidR="007738E3" w:rsidRPr="004A2A13">
        <w:rPr>
          <w:b w:val="0"/>
          <w:kern w:val="0"/>
          <w:sz w:val="24"/>
          <w:lang w:val="en-GB"/>
        </w:rPr>
        <w:t>of precalculated</w:t>
      </w:r>
      <w:r w:rsidRPr="004A2A13">
        <w:rPr>
          <w:b w:val="0"/>
          <w:kern w:val="0"/>
          <w:sz w:val="24"/>
          <w:lang w:val="en-GB"/>
        </w:rPr>
        <w:t xml:space="preserve"> diagnostic</w:t>
      </w:r>
      <w:r w:rsidR="00B46187" w:rsidRPr="004A2A13">
        <w:rPr>
          <w:b w:val="0"/>
          <w:kern w:val="0"/>
          <w:sz w:val="24"/>
          <w:lang w:val="en-GB"/>
        </w:rPr>
        <w:t>s</w:t>
      </w:r>
      <w:r w:rsidRPr="004A2A13">
        <w:rPr>
          <w:b w:val="0"/>
          <w:kern w:val="0"/>
          <w:sz w:val="24"/>
          <w:lang w:val="en-GB"/>
        </w:rPr>
        <w:t xml:space="preserve"> from </w:t>
      </w:r>
      <w:r w:rsidRPr="004A2A13">
        <w:rPr>
          <w:b w:val="0"/>
          <w:kern w:val="0"/>
          <w:sz w:val="24"/>
          <w:lang w:val="en-GB"/>
        </w:rPr>
        <w:lastRenderedPageBreak/>
        <w:t xml:space="preserve">model simulations and observations is </w:t>
      </w:r>
      <w:r w:rsidR="007738E3" w:rsidRPr="004A2A13">
        <w:rPr>
          <w:b w:val="0"/>
          <w:kern w:val="0"/>
          <w:sz w:val="24"/>
          <w:lang w:val="en-GB"/>
        </w:rPr>
        <w:t>essential</w:t>
      </w:r>
      <w:r w:rsidRPr="004A2A13">
        <w:rPr>
          <w:b w:val="0"/>
          <w:kern w:val="0"/>
          <w:sz w:val="24"/>
          <w:lang w:val="en-GB"/>
        </w:rPr>
        <w:t xml:space="preserve"> to expert group diagnoses of </w:t>
      </w:r>
      <w:r w:rsidR="007738E3" w:rsidRPr="004A2A13">
        <w:rPr>
          <w:b w:val="0"/>
          <w:kern w:val="0"/>
          <w:sz w:val="24"/>
          <w:lang w:val="en-GB"/>
        </w:rPr>
        <w:t xml:space="preserve">the </w:t>
      </w:r>
      <w:r w:rsidR="009406DA" w:rsidRPr="004A2A13">
        <w:rPr>
          <w:b w:val="0"/>
          <w:kern w:val="0"/>
          <w:sz w:val="24"/>
          <w:lang w:val="en-GB"/>
        </w:rPr>
        <w:t xml:space="preserve">characteristic </w:t>
      </w:r>
      <w:r w:rsidR="007738E3" w:rsidRPr="004A2A13">
        <w:rPr>
          <w:b w:val="0"/>
          <w:kern w:val="0"/>
          <w:sz w:val="24"/>
          <w:lang w:val="en-GB"/>
        </w:rPr>
        <w:t>of the target EWE</w:t>
      </w:r>
      <w:r w:rsidRPr="004A2A13">
        <w:rPr>
          <w:b w:val="0"/>
          <w:kern w:val="0"/>
          <w:sz w:val="24"/>
          <w:lang w:val="en-GB"/>
        </w:rPr>
        <w:t xml:space="preserve">. We have </w:t>
      </w:r>
      <w:r w:rsidR="00897516" w:rsidRPr="004A2A13">
        <w:rPr>
          <w:b w:val="0"/>
          <w:kern w:val="0"/>
          <w:sz w:val="24"/>
          <w:lang w:val="en-GB"/>
        </w:rPr>
        <w:t xml:space="preserve">found </w:t>
      </w:r>
      <w:r w:rsidRPr="004A2A13">
        <w:rPr>
          <w:b w:val="0"/>
          <w:kern w:val="0"/>
          <w:sz w:val="24"/>
          <w:lang w:val="en-GB"/>
        </w:rPr>
        <w:t xml:space="preserve">that the </w:t>
      </w:r>
      <w:r w:rsidR="00BD2EFC" w:rsidRPr="004A2A13">
        <w:rPr>
          <w:b w:val="0"/>
          <w:kern w:val="0"/>
          <w:sz w:val="24"/>
          <w:lang w:val="en-GB"/>
        </w:rPr>
        <w:t>two-stream</w:t>
      </w:r>
      <w:r w:rsidRPr="004A2A13">
        <w:rPr>
          <w:b w:val="0"/>
          <w:kern w:val="0"/>
          <w:sz w:val="24"/>
          <w:lang w:val="en-GB"/>
        </w:rPr>
        <w:t xml:space="preserve"> approach </w:t>
      </w:r>
      <w:r w:rsidR="00897516" w:rsidRPr="004A2A13">
        <w:rPr>
          <w:b w:val="0"/>
          <w:kern w:val="0"/>
          <w:sz w:val="24"/>
          <w:lang w:val="en-GB"/>
        </w:rPr>
        <w:t xml:space="preserve">is valuable in </w:t>
      </w:r>
      <w:r w:rsidRPr="004A2A13">
        <w:rPr>
          <w:b w:val="0"/>
          <w:kern w:val="0"/>
          <w:sz w:val="24"/>
          <w:lang w:val="en-GB"/>
        </w:rPr>
        <w:t>gain</w:t>
      </w:r>
      <w:r w:rsidR="00897516" w:rsidRPr="004A2A13">
        <w:rPr>
          <w:b w:val="0"/>
          <w:kern w:val="0"/>
          <w:sz w:val="24"/>
          <w:lang w:val="en-GB"/>
        </w:rPr>
        <w:t>ing</w:t>
      </w:r>
      <w:r w:rsidRPr="004A2A13">
        <w:rPr>
          <w:b w:val="0"/>
          <w:kern w:val="0"/>
          <w:sz w:val="24"/>
          <w:lang w:val="en-GB"/>
        </w:rPr>
        <w:t xml:space="preserve"> a better understanding of climate change's impact on the event.</w:t>
      </w:r>
      <w:r w:rsidR="00780A43" w:rsidRPr="004A2A13">
        <w:rPr>
          <w:b w:val="0"/>
          <w:kern w:val="0"/>
          <w:sz w:val="24"/>
          <w:lang w:val="en-GB"/>
        </w:rPr>
        <w:t xml:space="preserve"> Attribution analys</w:t>
      </w:r>
      <w:r w:rsidR="00744B19" w:rsidRPr="004A2A13">
        <w:rPr>
          <w:b w:val="0"/>
          <w:kern w:val="0"/>
          <w:sz w:val="24"/>
          <w:lang w:val="en-GB"/>
        </w:rPr>
        <w:t>e</w:t>
      </w:r>
      <w:r w:rsidR="00780A43" w:rsidRPr="004A2A13">
        <w:rPr>
          <w:b w:val="0"/>
          <w:kern w:val="0"/>
          <w:sz w:val="24"/>
          <w:lang w:val="en-GB"/>
        </w:rPr>
        <w:t xml:space="preserve">s of several extreme events analysed within EWERAM found no systematic differences in the results obtained from different levels of conditioning </w:t>
      </w:r>
      <w:r w:rsidR="004D7E67" w:rsidRPr="004A2A13">
        <w:rPr>
          <w:b w:val="0"/>
          <w:kern w:val="0"/>
          <w:sz w:val="24"/>
          <w:lang w:val="en-GB"/>
        </w:rPr>
        <w:fldChar w:fldCharType="begin"/>
      </w:r>
      <w:r w:rsidR="004D7E67" w:rsidRPr="004A2A13">
        <w:rPr>
          <w:b w:val="0"/>
          <w:kern w:val="0"/>
          <w:sz w:val="24"/>
          <w:lang w:val="en-GB"/>
        </w:rPr>
        <w:instrText xml:space="preserve"> ADDIN EN.CITE &lt;EndNote&gt;&lt;Cite&gt;&lt;Author&gt;Stone&lt;/Author&gt;&lt;Year&gt;Submitted&lt;/Year&gt;&lt;RecNum&gt;141&lt;/RecNum&gt;&lt;DisplayText&gt;(Stone et al., Submitted)&lt;/DisplayText&gt;&lt;record&gt;&lt;rec-number&gt;141&lt;/rec-number&gt;&lt;foreign-keys&gt;&lt;key app="EN" db-id="drw2vzevxesxaaeaptvvv2tua5zzrwt0fd2w" timestamp="1636723733"&gt;141&lt;/key&gt;&lt;/foreign-keys&gt;&lt;ref-type name="Unpublished Work"&gt;34&lt;/ref-type&gt;&lt;contributors&gt;&lt;authors&gt;&lt;author&gt;Stone, D.A.&lt;/author&gt;&lt;author&gt;Rosier, S. M.&lt;/author&gt;&lt;author&gt;Bird, L.&lt;/author&gt;&lt;author&gt;Harrington, L. J. &lt;/author&gt;&lt;author&gt;Rana, S., &lt;/author&gt;&lt;author&gt;Stuart, S. &lt;/author&gt;&lt;author&gt;Dean, S. M. &lt;/author&gt;&lt;/authors&gt;&lt;/contributors&gt;&lt;titles&gt;&lt;title&gt;The effect of experiment conditioning on estimates of human influence on extreme weather&lt;/title&gt;&lt;secondary-title&gt;Weather and Climate Extremes&lt;/secondary-title&gt;&lt;/titles&gt;&lt;dates&gt;&lt;year&gt;Submitted&lt;/year&gt;&lt;/dates&gt;&lt;urls&gt;&lt;/urls&gt;&lt;/record&gt;&lt;/Cite&gt;&lt;/EndNote&gt;</w:instrText>
      </w:r>
      <w:r w:rsidR="004D7E67" w:rsidRPr="004A2A13">
        <w:rPr>
          <w:b w:val="0"/>
          <w:kern w:val="0"/>
          <w:sz w:val="24"/>
          <w:lang w:val="en-GB"/>
        </w:rPr>
        <w:fldChar w:fldCharType="separate"/>
      </w:r>
      <w:r w:rsidR="004D7E67" w:rsidRPr="004A2A13">
        <w:rPr>
          <w:b w:val="0"/>
          <w:noProof/>
          <w:kern w:val="0"/>
          <w:sz w:val="24"/>
          <w:lang w:val="en-GB"/>
        </w:rPr>
        <w:t>(Stone et al., Submitted)</w:t>
      </w:r>
      <w:r w:rsidR="004D7E67" w:rsidRPr="004A2A13">
        <w:rPr>
          <w:b w:val="0"/>
          <w:kern w:val="0"/>
          <w:sz w:val="24"/>
          <w:lang w:val="en-GB"/>
        </w:rPr>
        <w:fldChar w:fldCharType="end"/>
      </w:r>
      <w:r w:rsidR="00780A43" w:rsidRPr="004A2A13">
        <w:rPr>
          <w:b w:val="0"/>
          <w:kern w:val="0"/>
          <w:sz w:val="24"/>
          <w:lang w:val="en-GB"/>
        </w:rPr>
        <w:t xml:space="preserve">. </w:t>
      </w:r>
      <w:r w:rsidRPr="004A2A13">
        <w:rPr>
          <w:b w:val="0"/>
          <w:kern w:val="0"/>
          <w:sz w:val="24"/>
          <w:lang w:val="en-GB"/>
        </w:rPr>
        <w:t xml:space="preserve">While the </w:t>
      </w:r>
      <w:r w:rsidR="009406DA" w:rsidRPr="004A2A13">
        <w:rPr>
          <w:b w:val="0"/>
          <w:kern w:val="0"/>
          <w:sz w:val="24"/>
          <w:lang w:val="en-GB"/>
        </w:rPr>
        <w:t xml:space="preserve">cross-institutional </w:t>
      </w:r>
      <w:r w:rsidRPr="004A2A13">
        <w:rPr>
          <w:b w:val="0"/>
          <w:kern w:val="0"/>
          <w:sz w:val="24"/>
          <w:lang w:val="en-GB"/>
        </w:rPr>
        <w:t xml:space="preserve">team is </w:t>
      </w:r>
      <w:r w:rsidR="00897516" w:rsidRPr="004A2A13">
        <w:rPr>
          <w:b w:val="0"/>
          <w:kern w:val="0"/>
          <w:sz w:val="24"/>
          <w:lang w:val="en-GB"/>
        </w:rPr>
        <w:t xml:space="preserve">characteristic </w:t>
      </w:r>
      <w:r w:rsidR="00B17902" w:rsidRPr="004A2A13">
        <w:rPr>
          <w:b w:val="0"/>
          <w:kern w:val="0"/>
          <w:sz w:val="24"/>
          <w:lang w:val="en-GB"/>
        </w:rPr>
        <w:t xml:space="preserve">of </w:t>
      </w:r>
      <w:r w:rsidRPr="004A2A13">
        <w:rPr>
          <w:b w:val="0"/>
          <w:kern w:val="0"/>
          <w:sz w:val="24"/>
          <w:lang w:val="en-GB"/>
        </w:rPr>
        <w:t>EWERAM</w:t>
      </w:r>
      <w:r w:rsidR="0084669A" w:rsidRPr="004A2A13">
        <w:rPr>
          <w:b w:val="0"/>
          <w:kern w:val="0"/>
          <w:sz w:val="24"/>
          <w:lang w:val="en-GB"/>
        </w:rPr>
        <w:t>,</w:t>
      </w:r>
      <w:r w:rsidRPr="004A2A13">
        <w:rPr>
          <w:b w:val="0"/>
          <w:kern w:val="0"/>
          <w:sz w:val="24"/>
          <w:lang w:val="en-GB"/>
        </w:rPr>
        <w:t xml:space="preserve"> we </w:t>
      </w:r>
      <w:r w:rsidR="007738E3" w:rsidRPr="004A2A13">
        <w:rPr>
          <w:b w:val="0"/>
          <w:kern w:val="0"/>
          <w:sz w:val="24"/>
          <w:lang w:val="en-GB"/>
        </w:rPr>
        <w:t>note</w:t>
      </w:r>
      <w:r w:rsidRPr="004A2A13">
        <w:rPr>
          <w:b w:val="0"/>
          <w:kern w:val="0"/>
          <w:sz w:val="24"/>
          <w:lang w:val="en-GB"/>
        </w:rPr>
        <w:t xml:space="preserve"> that the size of the team limits how soon after an event an attribution statement can realistically be agreed upon. We expect the process to </w:t>
      </w:r>
      <w:r w:rsidR="00B17902" w:rsidRPr="004A2A13">
        <w:rPr>
          <w:b w:val="0"/>
          <w:kern w:val="0"/>
          <w:sz w:val="24"/>
          <w:lang w:val="en-GB"/>
        </w:rPr>
        <w:t>become more streamlined a</w:t>
      </w:r>
      <w:r w:rsidRPr="004A2A13">
        <w:rPr>
          <w:b w:val="0"/>
          <w:kern w:val="0"/>
          <w:sz w:val="24"/>
          <w:lang w:val="en-GB"/>
        </w:rPr>
        <w:t>s we work through further events.</w:t>
      </w:r>
      <w:r w:rsidR="004D7E67" w:rsidRPr="004A2A13">
        <w:rPr>
          <w:b w:val="0"/>
          <w:kern w:val="0"/>
          <w:sz w:val="24"/>
          <w:lang w:val="en-GB"/>
        </w:rPr>
        <w:t xml:space="preserve"> </w:t>
      </w:r>
    </w:p>
    <w:p w14:paraId="7943E862" w14:textId="640323AB" w:rsidR="000F3849" w:rsidRPr="004A2A13" w:rsidRDefault="000F3849" w:rsidP="2558F047">
      <w:pPr>
        <w:pStyle w:val="H1"/>
        <w:rPr>
          <w:b w:val="0"/>
          <w:kern w:val="0"/>
          <w:sz w:val="24"/>
          <w:szCs w:val="24"/>
          <w:lang w:val="en-GB"/>
        </w:rPr>
      </w:pPr>
      <w:r w:rsidRPr="004A2A13">
        <w:rPr>
          <w:b w:val="0"/>
          <w:kern w:val="0"/>
          <w:sz w:val="24"/>
          <w:szCs w:val="24"/>
          <w:lang w:val="en-GB"/>
        </w:rPr>
        <w:t xml:space="preserve">EWERAM </w:t>
      </w:r>
      <w:r w:rsidR="00B17902" w:rsidRPr="004A2A13">
        <w:rPr>
          <w:b w:val="0"/>
          <w:kern w:val="0"/>
          <w:sz w:val="24"/>
          <w:szCs w:val="24"/>
          <w:lang w:val="en-GB"/>
        </w:rPr>
        <w:t xml:space="preserve">is </w:t>
      </w:r>
      <w:r w:rsidRPr="004A2A13">
        <w:rPr>
          <w:b w:val="0"/>
          <w:kern w:val="0"/>
          <w:sz w:val="24"/>
          <w:szCs w:val="24"/>
          <w:lang w:val="en-GB"/>
        </w:rPr>
        <w:t xml:space="preserve">an ambitious </w:t>
      </w:r>
      <w:r w:rsidR="0084669A" w:rsidRPr="004A2A13">
        <w:rPr>
          <w:b w:val="0"/>
          <w:kern w:val="0"/>
          <w:sz w:val="24"/>
          <w:szCs w:val="24"/>
          <w:lang w:val="en-GB"/>
        </w:rPr>
        <w:t>project,</w:t>
      </w:r>
      <w:r w:rsidRPr="004A2A13">
        <w:rPr>
          <w:b w:val="0"/>
          <w:kern w:val="0"/>
          <w:sz w:val="24"/>
          <w:szCs w:val="24"/>
          <w:lang w:val="en-GB"/>
        </w:rPr>
        <w:t xml:space="preserve"> and some research questions are yet to be resolved</w:t>
      </w:r>
      <w:r w:rsidR="0084669A" w:rsidRPr="004A2A13">
        <w:rPr>
          <w:b w:val="0"/>
          <w:kern w:val="0"/>
          <w:sz w:val="24"/>
          <w:szCs w:val="24"/>
          <w:lang w:val="en-GB"/>
        </w:rPr>
        <w:t xml:space="preserve">. For example, we need to analyse WRF </w:t>
      </w:r>
      <w:r w:rsidR="009406DA" w:rsidRPr="004A2A13">
        <w:rPr>
          <w:b w:val="0"/>
          <w:kern w:val="0"/>
          <w:sz w:val="24"/>
          <w:szCs w:val="24"/>
          <w:lang w:val="en-GB"/>
        </w:rPr>
        <w:t xml:space="preserve">simulations from further events to decide how we deal with individual ensemble members that do not represent the observed EWE well </w:t>
      </w:r>
      <w:r w:rsidR="0084669A" w:rsidRPr="004A2A13">
        <w:rPr>
          <w:b w:val="0"/>
          <w:kern w:val="0"/>
          <w:sz w:val="24"/>
          <w:szCs w:val="24"/>
          <w:lang w:val="en-GB"/>
        </w:rPr>
        <w:t xml:space="preserve">(see also </w:t>
      </w:r>
      <w:r w:rsidRPr="004A2A13">
        <w:rPr>
          <w:b w:val="0"/>
          <w:kern w:val="0"/>
          <w:sz w:val="24"/>
          <w:szCs w:val="24"/>
          <w:lang w:val="en-GB"/>
        </w:rPr>
        <w:t>Fi</w:t>
      </w:r>
      <w:r w:rsidR="00BD2EFC" w:rsidRPr="004A2A13">
        <w:rPr>
          <w:b w:val="0"/>
          <w:kern w:val="0"/>
          <w:sz w:val="24"/>
          <w:szCs w:val="24"/>
          <w:lang w:val="en-GB"/>
        </w:rPr>
        <w:t>gure 2</w:t>
      </w:r>
      <w:r w:rsidR="0084669A" w:rsidRPr="004A2A13">
        <w:rPr>
          <w:b w:val="0"/>
          <w:kern w:val="0"/>
          <w:sz w:val="24"/>
          <w:szCs w:val="24"/>
          <w:lang w:val="en-GB"/>
        </w:rPr>
        <w:t>)</w:t>
      </w:r>
      <w:r w:rsidRPr="004A2A13">
        <w:rPr>
          <w:b w:val="0"/>
          <w:kern w:val="0"/>
          <w:sz w:val="24"/>
          <w:szCs w:val="24"/>
          <w:lang w:val="en-GB"/>
        </w:rPr>
        <w:t>. Another challenge that remains is how best to communicate a coherent public message regarding the attribution of an event when several lines of evide</w:t>
      </w:r>
      <w:r w:rsidR="00A6651E" w:rsidRPr="004A2A13">
        <w:rPr>
          <w:b w:val="0"/>
          <w:kern w:val="0"/>
          <w:sz w:val="24"/>
          <w:szCs w:val="24"/>
          <w:lang w:val="en-GB"/>
        </w:rPr>
        <w:t>n</w:t>
      </w:r>
      <w:r w:rsidR="004F33A7" w:rsidRPr="004A2A13">
        <w:rPr>
          <w:b w:val="0"/>
          <w:kern w:val="0"/>
          <w:sz w:val="24"/>
          <w:szCs w:val="24"/>
          <w:lang w:val="en-GB"/>
        </w:rPr>
        <w:t xml:space="preserve">ce </w:t>
      </w:r>
      <w:r w:rsidR="003202E0" w:rsidRPr="004A2A13">
        <w:rPr>
          <w:b w:val="0"/>
          <w:kern w:val="0"/>
          <w:sz w:val="24"/>
          <w:szCs w:val="24"/>
          <w:lang w:val="en-GB"/>
        </w:rPr>
        <w:t xml:space="preserve">(see e.g. van Garderen et al., 2021) </w:t>
      </w:r>
      <w:r w:rsidRPr="004A2A13">
        <w:rPr>
          <w:b w:val="0"/>
          <w:kern w:val="0"/>
          <w:sz w:val="24"/>
          <w:szCs w:val="24"/>
          <w:lang w:val="en-GB"/>
        </w:rPr>
        <w:t>may result in a nuanced conclusion</w:t>
      </w:r>
      <w:r w:rsidR="00C4388C" w:rsidRPr="004A2A13">
        <w:rPr>
          <w:b w:val="0"/>
          <w:kern w:val="0"/>
          <w:sz w:val="24"/>
          <w:szCs w:val="24"/>
          <w:lang w:val="en-GB"/>
        </w:rPr>
        <w:t xml:space="preserve"> </w:t>
      </w:r>
      <w:r w:rsidRPr="004A2A13">
        <w:rPr>
          <w:b w:val="0"/>
          <w:kern w:val="0"/>
          <w:sz w:val="24"/>
          <w:szCs w:val="24"/>
          <w:lang w:val="en-GB"/>
        </w:rPr>
        <w:t xml:space="preserve">that cannot easily be digested by non-experts. </w:t>
      </w:r>
    </w:p>
    <w:p w14:paraId="2B07331A" w14:textId="66B454A0" w:rsidR="000F3849" w:rsidRPr="004A2A13" w:rsidRDefault="000F3849" w:rsidP="000F3849">
      <w:pPr>
        <w:pStyle w:val="H1"/>
        <w:rPr>
          <w:lang w:val="en-GB"/>
        </w:rPr>
      </w:pPr>
      <w:r w:rsidRPr="004A2A13">
        <w:rPr>
          <w:lang w:val="en-GB"/>
        </w:rPr>
        <w:t>4. Conclusion and outlook</w:t>
      </w:r>
    </w:p>
    <w:p w14:paraId="7A8E0258" w14:textId="227DD1AF" w:rsidR="000F3849" w:rsidRPr="004A2A13" w:rsidRDefault="000F3849" w:rsidP="000F3849">
      <w:pPr>
        <w:pStyle w:val="H1"/>
        <w:rPr>
          <w:b w:val="0"/>
          <w:kern w:val="0"/>
          <w:sz w:val="24"/>
          <w:lang w:val="en-GB"/>
        </w:rPr>
      </w:pPr>
      <w:r w:rsidRPr="004A2A13">
        <w:rPr>
          <w:b w:val="0"/>
          <w:kern w:val="0"/>
          <w:sz w:val="24"/>
          <w:lang w:val="en-GB"/>
        </w:rPr>
        <w:t xml:space="preserve">EWERAM has </w:t>
      </w:r>
      <w:r w:rsidR="00B17902" w:rsidRPr="004A2A13">
        <w:rPr>
          <w:b w:val="0"/>
          <w:kern w:val="0"/>
          <w:sz w:val="24"/>
          <w:lang w:val="en-GB"/>
        </w:rPr>
        <w:t xml:space="preserve">developed </w:t>
      </w:r>
      <w:r w:rsidRPr="004A2A13">
        <w:rPr>
          <w:b w:val="0"/>
          <w:kern w:val="0"/>
          <w:sz w:val="24"/>
          <w:lang w:val="en-GB"/>
        </w:rPr>
        <w:t xml:space="preserve">a system which uses two approaches for event attribution: one based on </w:t>
      </w:r>
      <w:r w:rsidR="00B17902" w:rsidRPr="004A2A13">
        <w:rPr>
          <w:b w:val="0"/>
          <w:kern w:val="0"/>
          <w:sz w:val="24"/>
          <w:lang w:val="en-GB"/>
        </w:rPr>
        <w:t xml:space="preserve">relatively </w:t>
      </w:r>
      <w:r w:rsidRPr="004A2A13">
        <w:rPr>
          <w:b w:val="0"/>
          <w:kern w:val="0"/>
          <w:sz w:val="24"/>
          <w:lang w:val="en-GB"/>
        </w:rPr>
        <w:t xml:space="preserve">coarse-resolution climate model simulations </w:t>
      </w:r>
      <w:r w:rsidR="00B17902" w:rsidRPr="004A2A13">
        <w:rPr>
          <w:b w:val="0"/>
          <w:kern w:val="0"/>
          <w:sz w:val="24"/>
          <w:lang w:val="en-GB"/>
        </w:rPr>
        <w:t xml:space="preserve">which can be analysed using traditional </w:t>
      </w:r>
      <w:r w:rsidR="005B612E" w:rsidRPr="004A2A13">
        <w:rPr>
          <w:b w:val="0"/>
          <w:kern w:val="0"/>
          <w:sz w:val="24"/>
          <w:lang w:val="en-GB"/>
        </w:rPr>
        <w:t xml:space="preserve">probabilistic </w:t>
      </w:r>
      <w:r w:rsidR="00B17902" w:rsidRPr="004A2A13">
        <w:rPr>
          <w:b w:val="0"/>
          <w:kern w:val="0"/>
          <w:sz w:val="24"/>
          <w:lang w:val="en-GB"/>
        </w:rPr>
        <w:t xml:space="preserve">approaches to attribution, </w:t>
      </w:r>
      <w:r w:rsidRPr="004A2A13">
        <w:rPr>
          <w:b w:val="0"/>
          <w:kern w:val="0"/>
          <w:sz w:val="24"/>
          <w:lang w:val="en-GB"/>
        </w:rPr>
        <w:t>and one based on much finer-scale simulations using an NWP model constrained to the prevailing synoptic situation</w:t>
      </w:r>
      <w:r w:rsidR="00B17902" w:rsidRPr="004A2A13">
        <w:rPr>
          <w:b w:val="0"/>
          <w:kern w:val="0"/>
          <w:sz w:val="24"/>
          <w:lang w:val="en-GB"/>
        </w:rPr>
        <w:t xml:space="preserve"> which can be used to determine changes in the severity of an even</w:t>
      </w:r>
      <w:bookmarkStart w:id="0" w:name="_GoBack"/>
      <w:bookmarkEnd w:id="0"/>
      <w:r w:rsidR="00B17902" w:rsidRPr="004A2A13">
        <w:rPr>
          <w:b w:val="0"/>
          <w:kern w:val="0"/>
          <w:sz w:val="24"/>
          <w:lang w:val="en-GB"/>
        </w:rPr>
        <w:t>t</w:t>
      </w:r>
      <w:r w:rsidRPr="004A2A13">
        <w:rPr>
          <w:b w:val="0"/>
          <w:kern w:val="0"/>
          <w:sz w:val="24"/>
          <w:lang w:val="en-GB"/>
        </w:rPr>
        <w:t xml:space="preserve">. Analysing simulations for these different levels of conditioning enables </w:t>
      </w:r>
      <w:r w:rsidR="007738E3" w:rsidRPr="004A2A13">
        <w:rPr>
          <w:b w:val="0"/>
          <w:kern w:val="0"/>
          <w:sz w:val="24"/>
          <w:lang w:val="en-GB"/>
        </w:rPr>
        <w:t>analyses of</w:t>
      </w:r>
      <w:r w:rsidRPr="004A2A13">
        <w:rPr>
          <w:b w:val="0"/>
          <w:kern w:val="0"/>
          <w:sz w:val="24"/>
          <w:lang w:val="en-GB"/>
        </w:rPr>
        <w:t xml:space="preserve"> a wider range of events. Looking forward, the goal of EWERAM is to move from the research phase into a pre-operational phase of </w:t>
      </w:r>
      <w:r w:rsidRPr="004A2A13">
        <w:rPr>
          <w:b w:val="0"/>
          <w:kern w:val="0"/>
          <w:sz w:val="24"/>
          <w:lang w:val="en-GB"/>
        </w:rPr>
        <w:lastRenderedPageBreak/>
        <w:t>internal testing</w:t>
      </w:r>
      <w:r w:rsidR="007738E3" w:rsidRPr="004A2A13">
        <w:rPr>
          <w:b w:val="0"/>
          <w:kern w:val="0"/>
          <w:sz w:val="24"/>
          <w:lang w:val="en-GB"/>
        </w:rPr>
        <w:t>,</w:t>
      </w:r>
      <w:r w:rsidRPr="004A2A13">
        <w:rPr>
          <w:b w:val="0"/>
          <w:kern w:val="0"/>
          <w:sz w:val="24"/>
          <w:lang w:val="en-GB"/>
        </w:rPr>
        <w:t xml:space="preserve"> and then to become an operational capability. </w:t>
      </w:r>
      <w:r w:rsidR="001B1CBC" w:rsidRPr="004A2A13">
        <w:rPr>
          <w:b w:val="0"/>
          <w:kern w:val="0"/>
          <w:sz w:val="24"/>
          <w:lang w:val="en-GB"/>
        </w:rPr>
        <w:t>A</w:t>
      </w:r>
      <w:r w:rsidRPr="004A2A13">
        <w:rPr>
          <w:b w:val="0"/>
          <w:kern w:val="0"/>
          <w:sz w:val="24"/>
          <w:lang w:val="en-GB"/>
        </w:rPr>
        <w:t>chieving this is a challenge in NZ where there is li</w:t>
      </w:r>
      <w:r w:rsidR="003D161D" w:rsidRPr="004A2A13">
        <w:rPr>
          <w:b w:val="0"/>
          <w:kern w:val="0"/>
          <w:sz w:val="24"/>
          <w:lang w:val="en-GB"/>
        </w:rPr>
        <w:t>mited</w:t>
      </w:r>
      <w:r w:rsidRPr="004A2A13">
        <w:rPr>
          <w:b w:val="0"/>
          <w:kern w:val="0"/>
          <w:sz w:val="24"/>
          <w:lang w:val="en-GB"/>
        </w:rPr>
        <w:t xml:space="preserve"> financial support for such long-term collaborative activities. Combining the scientific expertise available at research institutions with the operational capabilities of a National </w:t>
      </w:r>
      <w:r w:rsidR="001420BB" w:rsidRPr="004A2A13">
        <w:rPr>
          <w:b w:val="0"/>
          <w:kern w:val="0"/>
          <w:sz w:val="24"/>
          <w:lang w:val="en-GB"/>
        </w:rPr>
        <w:t>Meteorological</w:t>
      </w:r>
      <w:r w:rsidRPr="004A2A13">
        <w:rPr>
          <w:b w:val="0"/>
          <w:kern w:val="0"/>
          <w:sz w:val="24"/>
          <w:lang w:val="en-GB"/>
        </w:rPr>
        <w:t xml:space="preserve"> Service has been a strength of this project. Future delivery of a high-quality </w:t>
      </w:r>
      <w:r w:rsidR="005B612E" w:rsidRPr="004A2A13">
        <w:rPr>
          <w:b w:val="0"/>
          <w:kern w:val="0"/>
          <w:sz w:val="24"/>
          <w:lang w:val="en-GB"/>
        </w:rPr>
        <w:t xml:space="preserve">timely </w:t>
      </w:r>
      <w:r w:rsidRPr="004A2A13">
        <w:rPr>
          <w:b w:val="0"/>
          <w:kern w:val="0"/>
          <w:sz w:val="24"/>
          <w:lang w:val="en-GB"/>
        </w:rPr>
        <w:t xml:space="preserve">EWE attribution service that benefits NZ’s public and other stakeholders will require continued support for a team that combines </w:t>
      </w:r>
      <w:r w:rsidR="00B17902" w:rsidRPr="004A2A13">
        <w:rPr>
          <w:b w:val="0"/>
          <w:kern w:val="0"/>
          <w:sz w:val="24"/>
          <w:lang w:val="en-GB"/>
        </w:rPr>
        <w:t>detection and attribution</w:t>
      </w:r>
      <w:r w:rsidRPr="004A2A13">
        <w:rPr>
          <w:b w:val="0"/>
          <w:kern w:val="0"/>
          <w:sz w:val="24"/>
          <w:lang w:val="en-GB"/>
        </w:rPr>
        <w:t xml:space="preserve"> expertise and operational discipline.</w:t>
      </w:r>
      <w:r w:rsidR="00F230B6" w:rsidRPr="004A2A13">
        <w:rPr>
          <w:b w:val="0"/>
          <w:kern w:val="0"/>
          <w:sz w:val="24"/>
          <w:lang w:val="en-GB"/>
        </w:rPr>
        <w:t xml:space="preserve"> </w:t>
      </w:r>
    </w:p>
    <w:p w14:paraId="0FE29B8B" w14:textId="11D14822" w:rsidR="00D90B97" w:rsidRPr="004A2A13" w:rsidRDefault="008274AB" w:rsidP="00C85738">
      <w:pPr>
        <w:pStyle w:val="ComponentName2"/>
        <w:rPr>
          <w:lang w:val="en-GB"/>
        </w:rPr>
      </w:pPr>
      <w:r w:rsidRPr="004A2A13">
        <w:rPr>
          <w:lang w:val="en-GB"/>
        </w:rPr>
        <w:t>Acknowledgments.</w:t>
      </w:r>
    </w:p>
    <w:p w14:paraId="756D8601" w14:textId="5C51F86C" w:rsidR="00D90B97" w:rsidRPr="004A2A13" w:rsidRDefault="004454DD" w:rsidP="00EA431F">
      <w:pPr>
        <w:rPr>
          <w:lang w:val="en-GB"/>
        </w:rPr>
      </w:pPr>
      <w:r w:rsidRPr="004A2A13">
        <w:rPr>
          <w:lang w:val="en-GB"/>
        </w:rPr>
        <w:t>The authors</w:t>
      </w:r>
      <w:r w:rsidR="000F3849" w:rsidRPr="004A2A13">
        <w:rPr>
          <w:lang w:val="en-GB"/>
        </w:rPr>
        <w:t xml:space="preserve"> would like to thank the </w:t>
      </w:r>
      <w:r w:rsidR="00B17902" w:rsidRPr="004A2A13">
        <w:rPr>
          <w:lang w:val="en-GB"/>
        </w:rPr>
        <w:t xml:space="preserve">NZ </w:t>
      </w:r>
      <w:r w:rsidR="000F3849" w:rsidRPr="004A2A13">
        <w:rPr>
          <w:lang w:val="en-GB"/>
        </w:rPr>
        <w:t xml:space="preserve">Ministry </w:t>
      </w:r>
      <w:r w:rsidR="005C7A18" w:rsidRPr="004A2A13">
        <w:rPr>
          <w:lang w:val="en-GB"/>
        </w:rPr>
        <w:t>o</w:t>
      </w:r>
      <w:r w:rsidR="000F3849" w:rsidRPr="004A2A13">
        <w:rPr>
          <w:lang w:val="en-GB"/>
        </w:rPr>
        <w:t xml:space="preserve">f Business, Innovation and Employment for providing the funding for </w:t>
      </w:r>
      <w:r w:rsidR="005C7A18" w:rsidRPr="004A2A13">
        <w:rPr>
          <w:lang w:val="en-GB"/>
        </w:rPr>
        <w:t xml:space="preserve">the </w:t>
      </w:r>
      <w:r w:rsidR="000F3849" w:rsidRPr="004A2A13">
        <w:rPr>
          <w:lang w:val="en-GB"/>
        </w:rPr>
        <w:t>EWERAM</w:t>
      </w:r>
      <w:r w:rsidR="00BF4508" w:rsidRPr="004A2A13">
        <w:rPr>
          <w:lang w:val="en-GB"/>
        </w:rPr>
        <w:t xml:space="preserve"> </w:t>
      </w:r>
      <w:r w:rsidR="000F3849" w:rsidRPr="004A2A13">
        <w:rPr>
          <w:lang w:val="en-GB"/>
        </w:rPr>
        <w:t>project under contract BSCIF1801. We would also like to acknowledge the weather@home/ANZ effort which is providing the climate model simulations used in this project.</w:t>
      </w:r>
    </w:p>
    <w:p w14:paraId="05BAC3C9" w14:textId="77777777" w:rsidR="00D90B97" w:rsidRPr="004A2A13" w:rsidRDefault="00D90B97" w:rsidP="002F3250">
      <w:pPr>
        <w:pStyle w:val="ComponentName"/>
        <w:rPr>
          <w:lang w:val="en-GB"/>
        </w:rPr>
      </w:pPr>
      <w:r w:rsidRPr="004A2A13">
        <w:rPr>
          <w:lang w:val="en-GB"/>
        </w:rPr>
        <w:t>REFERENCES</w:t>
      </w:r>
    </w:p>
    <w:p w14:paraId="256166BE" w14:textId="77777777" w:rsidR="007542FD" w:rsidRPr="004A2A13" w:rsidRDefault="00D04419" w:rsidP="007542FD">
      <w:pPr>
        <w:pStyle w:val="EndNoteBibliography"/>
        <w:spacing w:after="0"/>
        <w:ind w:left="720" w:hanging="720"/>
      </w:pPr>
      <w:r w:rsidRPr="004A2A13">
        <w:rPr>
          <w:lang w:val="en-GB"/>
        </w:rPr>
        <w:fldChar w:fldCharType="begin"/>
      </w:r>
      <w:r w:rsidRPr="004A2A13">
        <w:rPr>
          <w:lang w:val="en-GB"/>
        </w:rPr>
        <w:instrText xml:space="preserve"> ADDIN EN.REFLIST </w:instrText>
      </w:r>
      <w:r w:rsidRPr="004A2A13">
        <w:rPr>
          <w:lang w:val="en-GB"/>
        </w:rPr>
        <w:fldChar w:fldCharType="separate"/>
      </w:r>
      <w:r w:rsidR="007542FD" w:rsidRPr="004A2A13">
        <w:t xml:space="preserve">Black, M. T. and Coauthors, 2016: The weather@home regional climate modelling project for Australia and New Zealand. </w:t>
      </w:r>
      <w:r w:rsidR="007542FD" w:rsidRPr="004A2A13">
        <w:rPr>
          <w:i/>
        </w:rPr>
        <w:t>Geoscientific Model Development, 9</w:t>
      </w:r>
      <w:r w:rsidR="007542FD" w:rsidRPr="004A2A13">
        <w:t>, 3161-3176. doi:10.5194/gmd-9-3161-2016.</w:t>
      </w:r>
    </w:p>
    <w:p w14:paraId="51EA7DA2" w14:textId="77777777" w:rsidR="007542FD" w:rsidRPr="004A2A13" w:rsidRDefault="007542FD" w:rsidP="007542FD">
      <w:pPr>
        <w:pStyle w:val="EndNoteBibliography"/>
        <w:spacing w:after="0"/>
        <w:ind w:left="720" w:hanging="720"/>
      </w:pPr>
      <w:r w:rsidRPr="004A2A13">
        <w:t xml:space="preserve">Christidis, N., Jones, G. S., and Stott, P. A., 2014: Dramatically increasing chance of extremely hot summers since the 2003 European heatwave. </w:t>
      </w:r>
      <w:r w:rsidRPr="004A2A13">
        <w:rPr>
          <w:i/>
        </w:rPr>
        <w:t>Nature Climate Change, 5</w:t>
      </w:r>
      <w:r w:rsidRPr="004A2A13">
        <w:t>(1), 46-50. doi:10.1038/nclimate2468.</w:t>
      </w:r>
    </w:p>
    <w:p w14:paraId="20789DF3" w14:textId="35682543" w:rsidR="007542FD" w:rsidRPr="004A2A13" w:rsidRDefault="007542FD" w:rsidP="007542FD">
      <w:pPr>
        <w:pStyle w:val="EndNoteBibliography"/>
        <w:spacing w:after="0"/>
        <w:ind w:left="720" w:hanging="720"/>
      </w:pPr>
      <w:r w:rsidRPr="004A2A13">
        <w:t xml:space="preserve">Ciavarella, A. and Coauthors, 2020: Prolonged Siberian heat of 2020. </w:t>
      </w:r>
      <w:r w:rsidRPr="004A2A13">
        <w:rPr>
          <w:i/>
        </w:rPr>
        <w:t>World Weather Attribution</w:t>
      </w:r>
      <w:r w:rsidRPr="004A2A13">
        <w:t xml:space="preserve">, Retrieved from </w:t>
      </w:r>
      <w:hyperlink r:id="rId8" w:history="1">
        <w:r w:rsidRPr="004A2A13">
          <w:rPr>
            <w:rStyle w:val="Hyperlink"/>
          </w:rPr>
          <w:t>https://www.worldweatherattribution.org/wp-content/uploads/WWA-Prolonged-heat-Siberia-2020.pdf</w:t>
        </w:r>
      </w:hyperlink>
    </w:p>
    <w:p w14:paraId="5B34FAD7" w14:textId="77777777" w:rsidR="007542FD" w:rsidRPr="004A2A13" w:rsidRDefault="007542FD" w:rsidP="007542FD">
      <w:pPr>
        <w:pStyle w:val="EndNoteBibliography"/>
        <w:spacing w:after="0"/>
        <w:ind w:left="720" w:hanging="720"/>
      </w:pPr>
      <w:r w:rsidRPr="004A2A13">
        <w:t xml:space="preserve">Duda, J. D., Wang, X., Kong, F., Xue, M., and Berner, J., 2016: Impact of a Stochastic Kinetic Energy Backscatter Scheme on Warm Season Convection-Allowing Ensemble Forecasts. </w:t>
      </w:r>
      <w:r w:rsidRPr="004A2A13">
        <w:rPr>
          <w:i/>
        </w:rPr>
        <w:t>American Meteorological Society, 144</w:t>
      </w:r>
      <w:r w:rsidRPr="004A2A13">
        <w:t>(5), 1887-1908. doi:10.1175/mwr-d-15-0092.1.</w:t>
      </w:r>
    </w:p>
    <w:p w14:paraId="6AA807EE" w14:textId="726FF6C5" w:rsidR="007542FD" w:rsidRPr="004A2A13" w:rsidRDefault="007542FD" w:rsidP="007542FD">
      <w:pPr>
        <w:pStyle w:val="EndNoteBibliography"/>
        <w:spacing w:after="0"/>
        <w:ind w:left="720" w:hanging="720"/>
      </w:pPr>
      <w:r w:rsidRPr="004A2A13">
        <w:t xml:space="preserve">ICNZ. (2021). Insurance Council New Zealand.   Retrieved from </w:t>
      </w:r>
      <w:hyperlink r:id="rId9" w:history="1">
        <w:r w:rsidRPr="004A2A13">
          <w:rPr>
            <w:rStyle w:val="Hyperlink"/>
          </w:rPr>
          <w:t>https://www.icnz.org.nz/natural-disasters/cost-of-natural-disasters</w:t>
        </w:r>
      </w:hyperlink>
    </w:p>
    <w:p w14:paraId="476D1CAD" w14:textId="77777777" w:rsidR="007542FD" w:rsidRPr="004A2A13" w:rsidRDefault="007542FD" w:rsidP="007542FD">
      <w:pPr>
        <w:pStyle w:val="EndNoteBibliography"/>
        <w:spacing w:after="0"/>
        <w:ind w:left="720" w:hanging="720"/>
      </w:pPr>
      <w:r w:rsidRPr="004A2A13">
        <w:t xml:space="preserve">Otto, F. E. L., van der Wiel, K., van Oldenborgh, G. J., Philip, S., Kew, S. F., Uhe, P., and Cullen, H., 2018: Climate change increases the probability of heavy rains in Northern England/Southern Scotland like those of storm Desmond—a real-time event attribution revisited. </w:t>
      </w:r>
      <w:r w:rsidRPr="004A2A13">
        <w:rPr>
          <w:i/>
        </w:rPr>
        <w:t>Environmental Research Letters, 13</w:t>
      </w:r>
      <w:r w:rsidRPr="004A2A13">
        <w:t>(2). doi:10.1088/1748-9326/aa9663.</w:t>
      </w:r>
    </w:p>
    <w:p w14:paraId="4007A057" w14:textId="77777777" w:rsidR="007542FD" w:rsidRPr="004A2A13" w:rsidRDefault="007542FD" w:rsidP="007542FD">
      <w:pPr>
        <w:pStyle w:val="EndNoteBibliography"/>
        <w:spacing w:after="0"/>
        <w:ind w:left="720" w:hanging="720"/>
      </w:pPr>
      <w:r w:rsidRPr="004A2A13">
        <w:lastRenderedPageBreak/>
        <w:t xml:space="preserve">Philip, S. and Coauthors, 2020: A protocol for probabilistic extreme event attribution analyses. </w:t>
      </w:r>
      <w:r w:rsidRPr="004A2A13">
        <w:rPr>
          <w:i/>
        </w:rPr>
        <w:t>Advances in Statistical Climatology, Meteorology and Oceanography, 6</w:t>
      </w:r>
      <w:r w:rsidRPr="004A2A13">
        <w:t>(2), 177-203. doi:10.5194/ascmo-6-177-2020.</w:t>
      </w:r>
    </w:p>
    <w:p w14:paraId="14A70352" w14:textId="77777777" w:rsidR="007542FD" w:rsidRPr="004A2A13" w:rsidRDefault="007542FD" w:rsidP="007542FD">
      <w:pPr>
        <w:pStyle w:val="EndNoteBibliography"/>
        <w:spacing w:after="0"/>
        <w:ind w:left="720" w:hanging="720"/>
      </w:pPr>
      <w:r w:rsidRPr="004A2A13">
        <w:t xml:space="preserve">Philip, S. and Coauthors, 2018: Validation of a Rapid Attribution of the May/June 2016 Flood-Inducing Precipitation in France to Climate Change. </w:t>
      </w:r>
      <w:r w:rsidRPr="004A2A13">
        <w:rPr>
          <w:i/>
        </w:rPr>
        <w:t>Journal of Hydrometeorology, 19</w:t>
      </w:r>
      <w:r w:rsidRPr="004A2A13">
        <w:t>(11), 1881-1898. doi:10.1175/JHM-D-18-0074.1.</w:t>
      </w:r>
    </w:p>
    <w:p w14:paraId="6D1D8C0A" w14:textId="77777777" w:rsidR="007542FD" w:rsidRPr="004A2A13" w:rsidRDefault="007542FD" w:rsidP="007542FD">
      <w:pPr>
        <w:pStyle w:val="EndNoteBibliography"/>
        <w:spacing w:after="0"/>
        <w:ind w:left="720" w:hanging="720"/>
      </w:pPr>
      <w:r w:rsidRPr="004A2A13">
        <w:t xml:space="preserve">Reed, K. A., Stansfield, A. M., Wehner, M., and Zarzycki, C. M., 2020: Forecasted attribution ofthe human influence on Hurricane Florence. </w:t>
      </w:r>
      <w:r w:rsidRPr="004A2A13">
        <w:rPr>
          <w:i/>
        </w:rPr>
        <w:t>Science Advances, 6</w:t>
      </w:r>
      <w:r w:rsidRPr="004A2A13">
        <w:t>. doi:10.1126/sciadv.aaw9253.</w:t>
      </w:r>
    </w:p>
    <w:p w14:paraId="5924797D" w14:textId="77777777" w:rsidR="007542FD" w:rsidRPr="004A2A13" w:rsidRDefault="007542FD" w:rsidP="007542FD">
      <w:pPr>
        <w:pStyle w:val="EndNoteBibliography"/>
        <w:spacing w:after="0"/>
        <w:ind w:left="720" w:hanging="720"/>
      </w:pPr>
      <w:r w:rsidRPr="004A2A13">
        <w:t xml:space="preserve">Rosier, S., Dean, S., Stuart, S., Carey-Smith, T., Black, M. T., and Massey, N., 2015: Extreme Rainfall in Early July 2014 in Northland, New Zealand—Was There an Anthropogenic Influence? </w:t>
      </w:r>
      <w:r w:rsidRPr="004A2A13">
        <w:rPr>
          <w:i/>
        </w:rPr>
        <w:t>Bulletin of the American Meteorological Society, 96</w:t>
      </w:r>
      <w:r w:rsidRPr="004A2A13">
        <w:t>(12), S136-S140. doi:10.1175/bams-d-15-00105.1.</w:t>
      </w:r>
    </w:p>
    <w:p w14:paraId="06F47768" w14:textId="77777777" w:rsidR="007542FD" w:rsidRPr="004A2A13" w:rsidRDefault="007542FD" w:rsidP="007542FD">
      <w:pPr>
        <w:pStyle w:val="EndNoteBibliography"/>
        <w:spacing w:after="0"/>
        <w:ind w:left="720" w:hanging="720"/>
      </w:pPr>
      <w:r w:rsidRPr="004A2A13">
        <w:t xml:space="preserve">Skamarock, W. C. and Coauthors, 2019: A Description of the Advanced Research WRF Model Version 4. </w:t>
      </w:r>
    </w:p>
    <w:p w14:paraId="60BAD843" w14:textId="43359AA2" w:rsidR="007542FD" w:rsidRPr="004A2A13" w:rsidRDefault="007542FD" w:rsidP="007542FD">
      <w:pPr>
        <w:pStyle w:val="EndNoteBibliography"/>
        <w:spacing w:after="0"/>
        <w:ind w:left="720" w:hanging="720"/>
      </w:pPr>
      <w:r w:rsidRPr="004A2A13">
        <w:t>Stone, D., and Pa</w:t>
      </w:r>
      <w:r w:rsidR="00207D9B" w:rsidRPr="004A2A13">
        <w:t>ll</w:t>
      </w:r>
      <w:r w:rsidRPr="004A2A13">
        <w:t xml:space="preserve">, P., 2021: Benchmark estimate of the effect of anthropogenic emissions on the ocean surface. </w:t>
      </w:r>
      <w:r w:rsidRPr="004A2A13">
        <w:rPr>
          <w:i/>
        </w:rPr>
        <w:t>International Journal of Climatology</w:t>
      </w:r>
      <w:r w:rsidRPr="004A2A13">
        <w:t>(41), 3010-3026. doi:10.1002/joc.7002.</w:t>
      </w:r>
    </w:p>
    <w:p w14:paraId="78232FC6" w14:textId="281B68C8" w:rsidR="007542FD" w:rsidRPr="004A2A13" w:rsidRDefault="007542FD" w:rsidP="007542FD">
      <w:pPr>
        <w:pStyle w:val="EndNoteBibliography"/>
        <w:spacing w:after="0"/>
        <w:ind w:left="720" w:hanging="720"/>
      </w:pPr>
      <w:r w:rsidRPr="004A2A13">
        <w:t xml:space="preserve">Stone, D. A., Rosier, S. M., Bird, L., Harrington, L. J., Rana, S., Stuart, S., and Dean, S. M. (Submitted). The effect of experiment conditioning on estimates of human influence on extreme weather. </w:t>
      </w:r>
      <w:r w:rsidR="00C000D5" w:rsidRPr="004A2A13">
        <w:t xml:space="preserve">Submitted to </w:t>
      </w:r>
      <w:r w:rsidRPr="004A2A13">
        <w:rPr>
          <w:i/>
        </w:rPr>
        <w:t>Journal</w:t>
      </w:r>
      <w:r w:rsidRPr="004A2A13">
        <w:t xml:space="preserve">, Weather and Climate Extremes.  </w:t>
      </w:r>
    </w:p>
    <w:p w14:paraId="2A85133C" w14:textId="77777777" w:rsidR="007542FD" w:rsidRPr="004A2A13" w:rsidRDefault="007542FD" w:rsidP="007542FD">
      <w:pPr>
        <w:pStyle w:val="EndNoteBibliography"/>
        <w:spacing w:after="0"/>
        <w:ind w:left="720" w:hanging="720"/>
      </w:pPr>
      <w:r w:rsidRPr="004A2A13">
        <w:t xml:space="preserve">Stott, P. A., Stone, D. A., and Allen, M. R., 2004: Human contribution to the European heatwave of 2003. </w:t>
      </w:r>
      <w:r w:rsidRPr="004A2A13">
        <w:rPr>
          <w:i/>
        </w:rPr>
        <w:t>Letters to Nature, 432</w:t>
      </w:r>
      <w:r w:rsidRPr="004A2A13">
        <w:t>, 610-614.  Retrieved from P:\Admin\Papers\nature\nature03089.pdf</w:t>
      </w:r>
    </w:p>
    <w:p w14:paraId="79F1CAF3" w14:textId="26B26974" w:rsidR="007542FD" w:rsidRPr="004A2A13" w:rsidRDefault="007542FD" w:rsidP="007542FD">
      <w:pPr>
        <w:pStyle w:val="EndNoteBibliography"/>
        <w:spacing w:after="0"/>
        <w:ind w:left="720" w:hanging="720"/>
      </w:pPr>
      <w:r w:rsidRPr="004A2A13">
        <w:t xml:space="preserve">van Garderen, L., Feser, F., and Shepherd, T. G., 2021: A methodology for attributing the role of climate change in extreme events: a global spectrally nudged storyline. </w:t>
      </w:r>
      <w:r w:rsidRPr="004A2A13">
        <w:rPr>
          <w:i/>
        </w:rPr>
        <w:t>Nat. Hazards Earth Syst. Sci., 21</w:t>
      </w:r>
      <w:r w:rsidRPr="004A2A13">
        <w:t>. doi:10.5194/nhess-21-171-2021.</w:t>
      </w:r>
    </w:p>
    <w:p w14:paraId="4BF220CF" w14:textId="0990DBCE" w:rsidR="007542FD" w:rsidRPr="004A2A13" w:rsidRDefault="007542FD" w:rsidP="007542FD">
      <w:pPr>
        <w:pStyle w:val="EndNoteBibliography"/>
        <w:spacing w:after="0"/>
        <w:ind w:left="720" w:hanging="720"/>
      </w:pPr>
      <w:r w:rsidRPr="004A2A13">
        <w:t xml:space="preserve">van Oldenborgh, G. J. and Coauthors, 2021: Pathways and pitfalls in extreme event attribution. </w:t>
      </w:r>
      <w:r w:rsidRPr="004A2A13">
        <w:rPr>
          <w:i/>
        </w:rPr>
        <w:t>Climatic Change, 166</w:t>
      </w:r>
      <w:r w:rsidRPr="004A2A13">
        <w:t>(13). doi:10.1007/s10584-021-03071-7.</w:t>
      </w:r>
    </w:p>
    <w:p w14:paraId="6ACAE333" w14:textId="46F3FEF8" w:rsidR="007542FD" w:rsidRPr="004A2A13" w:rsidRDefault="007542FD" w:rsidP="007542FD">
      <w:pPr>
        <w:pStyle w:val="EndNoteBibliography"/>
        <w:ind w:left="720" w:hanging="720"/>
      </w:pPr>
      <w:r w:rsidRPr="004A2A13">
        <w:t xml:space="preserve">Vautard, R. and Coauthors, 2019: Human contribution to the record-breaking July 2019 heat wave in Western Europe. </w:t>
      </w:r>
      <w:r w:rsidRPr="004A2A13">
        <w:rPr>
          <w:i/>
        </w:rPr>
        <w:t>World Weather Attribution</w:t>
      </w:r>
      <w:r w:rsidRPr="004A2A13">
        <w:t>, Retrieved from https://www.worldweatherattribution.org/wp-content/uploads/July2019heatwave.pdf</w:t>
      </w:r>
    </w:p>
    <w:p w14:paraId="7127E7BC" w14:textId="422399AA" w:rsidR="008C48CC" w:rsidRPr="004A2A13" w:rsidRDefault="00D04419" w:rsidP="00207D9B">
      <w:pPr>
        <w:autoSpaceDE w:val="0"/>
        <w:autoSpaceDN w:val="0"/>
        <w:adjustRightInd w:val="0"/>
        <w:snapToGrid/>
        <w:spacing w:before="0" w:after="0" w:line="240" w:lineRule="auto"/>
        <w:ind w:firstLine="0"/>
        <w:rPr>
          <w:rFonts w:ascii="Segoe UI" w:hAnsi="Segoe UI" w:cs="Segoe UI"/>
          <w:sz w:val="18"/>
          <w:szCs w:val="18"/>
          <w:lang w:val="en-GB" w:eastAsia="en-IN"/>
        </w:rPr>
      </w:pPr>
      <w:r w:rsidRPr="004A2A13">
        <w:rPr>
          <w:lang w:val="en-GB"/>
        </w:rPr>
        <w:fldChar w:fldCharType="end"/>
      </w:r>
    </w:p>
    <w:p w14:paraId="565079D9" w14:textId="22F21481" w:rsidR="008C48CC" w:rsidRPr="004A2A13" w:rsidRDefault="008C48CC" w:rsidP="008C48CC">
      <w:pPr>
        <w:pStyle w:val="EndNoteBibliography"/>
        <w:ind w:left="720" w:hanging="720"/>
        <w:rPr>
          <w:rFonts w:ascii="Segoe UI" w:hAnsi="Segoe UI" w:cs="Segoe UI"/>
          <w:sz w:val="18"/>
          <w:szCs w:val="18"/>
          <w:lang w:val="en-GB" w:eastAsia="en-IN"/>
        </w:rPr>
      </w:pPr>
    </w:p>
    <w:p w14:paraId="59DCAF33" w14:textId="2592F644" w:rsidR="00D90B97" w:rsidRPr="004A2A13" w:rsidRDefault="00F874AE" w:rsidP="00F874AE">
      <w:pPr>
        <w:pStyle w:val="ComponentName"/>
        <w:rPr>
          <w:lang w:val="en-GB"/>
        </w:rPr>
      </w:pPr>
      <w:r w:rsidRPr="004A2A13">
        <w:rPr>
          <w:lang w:val="en-GB"/>
        </w:rPr>
        <w:t>FIGURES</w:t>
      </w:r>
    </w:p>
    <w:p w14:paraId="720688C9" w14:textId="52E41131" w:rsidR="002E621F" w:rsidRPr="004A2A13" w:rsidRDefault="002E621F" w:rsidP="00BE02FD">
      <w:pPr>
        <w:rPr>
          <w:lang w:val="en-GB"/>
        </w:rPr>
      </w:pPr>
      <w:r w:rsidRPr="004A2A13">
        <w:rPr>
          <w:noProof/>
          <w:lang w:val="en-GB"/>
        </w:rPr>
        <w:lastRenderedPageBreak/>
        <w:drawing>
          <wp:inline distT="0" distB="0" distL="0" distR="0" wp14:anchorId="3A9A4088" wp14:editId="648A7187">
            <wp:extent cx="5731510" cy="626745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6267450"/>
                    </a:xfrm>
                    <a:prstGeom prst="rect">
                      <a:avLst/>
                    </a:prstGeom>
                  </pic:spPr>
                </pic:pic>
              </a:graphicData>
            </a:graphic>
          </wp:inline>
        </w:drawing>
      </w:r>
    </w:p>
    <w:p w14:paraId="1274635D" w14:textId="244F5546" w:rsidR="00B3339B" w:rsidRPr="004A2A13" w:rsidRDefault="00B3339B" w:rsidP="00BE02FD">
      <w:pPr>
        <w:rPr>
          <w:lang w:val="en-GB"/>
        </w:rPr>
      </w:pPr>
      <w:r w:rsidRPr="004A2A13">
        <w:rPr>
          <w:lang w:val="en-GB"/>
        </w:rPr>
        <w:t>Figure 1: Flowchart of the processes used within EWERAM for</w:t>
      </w:r>
      <w:r w:rsidR="00681E0A" w:rsidRPr="004A2A13">
        <w:rPr>
          <w:lang w:val="en-GB"/>
        </w:rPr>
        <w:t xml:space="preserve"> EWE</w:t>
      </w:r>
      <w:r w:rsidRPr="004A2A13">
        <w:rPr>
          <w:lang w:val="en-GB"/>
        </w:rPr>
        <w:t xml:space="preserve"> attribution. </w:t>
      </w:r>
    </w:p>
    <w:p w14:paraId="462002CF" w14:textId="273795FB" w:rsidR="00B3339B" w:rsidRPr="004A2A13" w:rsidRDefault="005E06DC" w:rsidP="00BE02FD">
      <w:pPr>
        <w:rPr>
          <w:lang w:val="en-GB"/>
        </w:rPr>
      </w:pPr>
      <w:r w:rsidRPr="004A2A13">
        <w:rPr>
          <w:noProof/>
          <w:lang w:val="en-GB"/>
        </w:rPr>
        <w:lastRenderedPageBreak/>
        <w:drawing>
          <wp:inline distT="0" distB="0" distL="0" distR="0" wp14:anchorId="1A817868" wp14:editId="0513E71A">
            <wp:extent cx="5731369" cy="32238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369" cy="3223895"/>
                    </a:xfrm>
                    <a:prstGeom prst="rect">
                      <a:avLst/>
                    </a:prstGeom>
                  </pic:spPr>
                </pic:pic>
              </a:graphicData>
            </a:graphic>
          </wp:inline>
        </w:drawing>
      </w:r>
    </w:p>
    <w:p w14:paraId="2678D03A" w14:textId="1321E089" w:rsidR="00D04419" w:rsidRDefault="00B3339B" w:rsidP="00EA7213">
      <w:pPr>
        <w:rPr>
          <w:lang w:val="en-GB"/>
        </w:rPr>
      </w:pPr>
      <w:r w:rsidRPr="004A2A13">
        <w:rPr>
          <w:lang w:val="en-GB"/>
        </w:rPr>
        <w:t>Figure 2: A schematic diagram of the key aspects of severity attribution conducted within EWERAM using three 21-member ensembles of WRF (plus one deterministic run per ensemble). The ALL ensemble represents factual conditions, while the boundary conditions are adjusted by subtracting an attributable warming estimate to mimic naturalised conditions in the counterfactual NAT ensemble. An adjustment in the opposite direction provides the counterfactual ALL+ ensemble that is used as a sanity check. A remaining research question is highlighted.</w:t>
      </w:r>
      <w:r w:rsidR="00D83542" w:rsidRPr="004A2A13">
        <w:rPr>
          <w:lang w:val="en-GB"/>
        </w:rPr>
        <w:t xml:space="preserve"> Note that the horizontal spread from a range of applied deltas has not yet been implemented.</w:t>
      </w:r>
    </w:p>
    <w:sectPr w:rsidR="00D04419" w:rsidSect="007542FD">
      <w:headerReference w:type="even" r:id="rId12"/>
      <w:footerReference w:type="even" r:id="rId13"/>
      <w:footerReference w:type="default" r:id="rId14"/>
      <w:headerReference w:type="first" r:id="rId15"/>
      <w:footerReference w:type="first" r:id="rId16"/>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BF7F" w14:textId="77777777" w:rsidR="001456AF" w:rsidRDefault="001456AF" w:rsidP="00BE02FD">
      <w:r>
        <w:separator/>
      </w:r>
    </w:p>
    <w:p w14:paraId="591448DF" w14:textId="77777777" w:rsidR="001456AF" w:rsidRDefault="001456AF" w:rsidP="00BE02FD"/>
    <w:p w14:paraId="7A3C75C4" w14:textId="77777777" w:rsidR="001456AF" w:rsidRDefault="001456AF"/>
  </w:endnote>
  <w:endnote w:type="continuationSeparator" w:id="0">
    <w:p w14:paraId="27042F1B" w14:textId="77777777" w:rsidR="001456AF" w:rsidRDefault="001456AF" w:rsidP="00BE02FD">
      <w:r>
        <w:continuationSeparator/>
      </w:r>
    </w:p>
    <w:p w14:paraId="668FD3EE" w14:textId="77777777" w:rsidR="001456AF" w:rsidRDefault="001456AF" w:rsidP="00BE02FD"/>
    <w:p w14:paraId="36C24959" w14:textId="77777777" w:rsidR="001456AF" w:rsidRDefault="00145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DC75" w14:textId="77777777" w:rsidR="004E1E6F" w:rsidRPr="004E1E6F" w:rsidRDefault="004E1E6F"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36544"/>
      <w:docPartObj>
        <w:docPartGallery w:val="Page Numbers (Bottom of Page)"/>
        <w:docPartUnique/>
      </w:docPartObj>
    </w:sdtPr>
    <w:sdtEndPr>
      <w:rPr>
        <w:noProof/>
      </w:rPr>
    </w:sdtEndPr>
    <w:sdtContent>
      <w:p w14:paraId="7A7172F3" w14:textId="262C9936" w:rsidR="00AB5C37" w:rsidRPr="00AB5C37" w:rsidRDefault="00AB5C37" w:rsidP="00F12980">
        <w:pPr>
          <w:pStyle w:val="Footer"/>
          <w:jc w:val="right"/>
        </w:pPr>
        <w:r w:rsidRPr="00AB5C37">
          <w:fldChar w:fldCharType="begin"/>
        </w:r>
        <w:r w:rsidRPr="00AB5C37">
          <w:instrText xml:space="preserve"> PAGE   \* MERGEFORMAT </w:instrText>
        </w:r>
        <w:r w:rsidRPr="00AB5C37">
          <w:fldChar w:fldCharType="separate"/>
        </w:r>
        <w:r w:rsidR="005A0582">
          <w:rPr>
            <w:noProof/>
          </w:rPr>
          <w:t>1</w:t>
        </w:r>
        <w:r w:rsidRPr="00AB5C37">
          <w:rPr>
            <w:noProof/>
          </w:rPr>
          <w:fldChar w:fldCharType="end"/>
        </w:r>
      </w:p>
    </w:sdtContent>
  </w:sdt>
  <w:p w14:paraId="79085268" w14:textId="43CCF88D" w:rsidR="00D66F57" w:rsidRPr="004E1E6F" w:rsidRDefault="00AB5C37" w:rsidP="00BE02FD">
    <w:r w:rsidRPr="00AB5C37">
      <w:t>File generated with AMS Word template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9E48" w14:textId="77777777" w:rsidR="004E1E6F" w:rsidRPr="004E1E6F" w:rsidRDefault="004E1E6F" w:rsidP="00BE02FD">
    <w:r>
      <w:t xml:space="preserve">Page </w:t>
    </w:r>
    <w:r>
      <w:fldChar w:fldCharType="begin"/>
    </w:r>
    <w:r>
      <w:instrText xml:space="preserve"> PAGE  \* MERGEFORMAT </w:instrText>
    </w:r>
    <w:r>
      <w:fldChar w:fldCharType="separate"/>
    </w:r>
    <w:r>
      <w:rPr>
        <w:noProof/>
      </w:rPr>
      <w:t>24</w:t>
    </w:r>
    <w:r>
      <w:fldChar w:fldCharType="end"/>
    </w:r>
    <w:r>
      <w:t xml:space="preserve"> of </w:t>
    </w:r>
    <w:fldSimple w:instr=" NUMPAGES  \* MERGEFORMAT ">
      <w:r>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F532" w14:textId="77777777" w:rsidR="001456AF" w:rsidRDefault="001456AF" w:rsidP="00BE02FD">
      <w:r>
        <w:separator/>
      </w:r>
    </w:p>
    <w:p w14:paraId="07D45842" w14:textId="77777777" w:rsidR="001456AF" w:rsidRDefault="001456AF" w:rsidP="00BE02FD"/>
    <w:p w14:paraId="784A8E53" w14:textId="77777777" w:rsidR="001456AF" w:rsidRDefault="001456AF"/>
  </w:footnote>
  <w:footnote w:type="continuationSeparator" w:id="0">
    <w:p w14:paraId="29B39EAB" w14:textId="77777777" w:rsidR="001456AF" w:rsidRDefault="001456AF" w:rsidP="00BE02FD">
      <w:r>
        <w:continuationSeparator/>
      </w:r>
    </w:p>
    <w:p w14:paraId="6ADAD5B1" w14:textId="77777777" w:rsidR="001456AF" w:rsidRDefault="001456AF" w:rsidP="00BE02FD"/>
    <w:p w14:paraId="6844E3C1" w14:textId="77777777" w:rsidR="001456AF" w:rsidRDefault="001456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F4CF" w14:textId="77777777" w:rsidR="004E1E6F" w:rsidRPr="004E1E6F" w:rsidRDefault="004E1E6F"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26737EEB" w14:textId="77777777" w:rsidR="004E1E6F" w:rsidRPr="004E1E6F" w:rsidRDefault="004E1E6F" w:rsidP="00BE02FD">
    <w:r w:rsidRPr="004E1E6F">
      <w:t xml:space="preserve"> Job#: 0; Volume: 00; Issue: 0; Art#: D190061; Prod#</w:t>
    </w:r>
    <w:proofErr w:type="gramStart"/>
    <w:r w:rsidRPr="004E1E6F">
      <w:t>: ;</w:t>
    </w:r>
    <w:proofErr w:type="gramEnd"/>
  </w:p>
  <w:p w14:paraId="37D8CF6B" w14:textId="77777777" w:rsidR="004E1E6F" w:rsidRPr="004E1E6F" w:rsidRDefault="004E1E6F"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A980" w14:textId="77777777" w:rsidR="004E1E6F" w:rsidRPr="004E1E6F" w:rsidRDefault="004E1E6F" w:rsidP="00BE02FD">
    <w:r w:rsidRPr="004E1E6F">
      <w:t xml:space="preserve">Publisher: AMS; Journal: </w:t>
    </w:r>
    <w:proofErr w:type="spellStart"/>
    <w:proofErr w:type="gramStart"/>
    <w:r w:rsidRPr="004E1E6F">
      <w:t>WAF:Weather</w:t>
    </w:r>
    <w:proofErr w:type="spellEnd"/>
    <w:proofErr w:type="gramEnd"/>
    <w:r w:rsidRPr="004E1E6F">
      <w:t xml:space="preserve"> and Forecasting</w:t>
    </w:r>
  </w:p>
  <w:p w14:paraId="09E646E8" w14:textId="77777777" w:rsidR="004E1E6F" w:rsidRPr="004E1E6F" w:rsidRDefault="004E1E6F" w:rsidP="00BE02FD">
    <w:r w:rsidRPr="004E1E6F">
      <w:t xml:space="preserve"> Job#: 0; Volume: 00; Issue: 0; Art#: D190061; Prod#</w:t>
    </w:r>
    <w:proofErr w:type="gramStart"/>
    <w:r w:rsidRPr="004E1E6F">
      <w:t>: ;</w:t>
    </w:r>
    <w:proofErr w:type="gramEnd"/>
  </w:p>
  <w:p w14:paraId="623AD69F" w14:textId="77777777" w:rsidR="004E1E6F" w:rsidRPr="004E1E6F" w:rsidRDefault="004E1E6F" w:rsidP="00BE02FD">
    <w:r w:rsidRPr="004E1E6F">
      <w:t xml:space="preserve"> Month</w:t>
    </w:r>
    <w:proofErr w:type="gramStart"/>
    <w:r w:rsidRPr="004E1E6F">
      <w:t>: ;</w:t>
    </w:r>
    <w:proofErr w:type="gramEnd"/>
    <w:r w:rsidRPr="004E1E6F">
      <w:t xml:space="preserve"> Year: ; Section Head: ; </w:t>
    </w:r>
    <w:proofErr w:type="spellStart"/>
    <w:r w:rsidRPr="004E1E6F">
      <w:t>CopyHold</w:t>
    </w:r>
    <w:proofErr w:type="spellEnd"/>
    <w:r w:rsidRPr="004E1E6F">
      <w:t>: Publisher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D6E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A14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6A4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402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189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B8D8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22C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16CD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E66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56A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205B65"/>
    <w:multiLevelType w:val="hybridMultilevel"/>
    <w:tmpl w:val="B03C6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FA4619"/>
    <w:multiLevelType w:val="hybridMultilevel"/>
    <w:tmpl w:val="12B2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BF05DB"/>
    <w:multiLevelType w:val="hybridMultilevel"/>
    <w:tmpl w:val="1D1633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963B6"/>
    <w:multiLevelType w:val="hybridMultilevel"/>
    <w:tmpl w:val="0AC47F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1869BF"/>
    <w:multiLevelType w:val="multilevel"/>
    <w:tmpl w:val="922C0B6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18" w15:restartNumberingAfterBreak="0">
    <w:nsid w:val="534D68EA"/>
    <w:multiLevelType w:val="hybridMultilevel"/>
    <w:tmpl w:val="A260C9F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E54F4C"/>
    <w:multiLevelType w:val="multilevel"/>
    <w:tmpl w:val="9AAE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116A5F"/>
    <w:multiLevelType w:val="hybridMultilevel"/>
    <w:tmpl w:val="0DB8A1F2"/>
    <w:lvl w:ilvl="0" w:tplc="41E8D5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18"/>
  </w:num>
  <w:num w:numId="5">
    <w:abstractNumId w:val="21"/>
  </w:num>
  <w:num w:numId="6">
    <w:abstractNumId w:val="13"/>
  </w:num>
  <w:num w:numId="7">
    <w:abstractNumId w:val="17"/>
  </w:num>
  <w:num w:numId="8">
    <w:abstractNumId w:val="19"/>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S" w:val="1"/>
    <w:docVar w:name="AutoRedact State" w:val="ready"/>
    <w:docVar w:name="CopyHold" w:val="Publisher"/>
    <w:docVar w:name="docstruct" w:val="1"/>
    <w:docVar w:name="DOI" w:val="10.1175/WAF-D-19-0061.1"/>
    <w:docVar w:name="EN.InstantFormat" w:val="&lt;ENInstantFormat&gt;&lt;Enabled&gt;1&lt;/Enabled&gt;&lt;ScanUnformatted&gt;1&lt;/ScanUnformatted&gt;&lt;ScanChanges&gt;1&lt;/ScanChanges&gt;&lt;Suspended&gt;0&lt;/Suspended&gt;&lt;/ENInstantFormat&gt;"/>
    <w:docVar w:name="EN.Layout" w:val="&lt;ENLayout&gt;&lt;Style&gt;BAM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ptx0eaqa02ave00tmv9ttfxvxa9e95xret&quot;&gt;Jordis_copy_of_BS_endnote_library&lt;record-ids&gt;&lt;item&gt;8736&lt;/item&gt;&lt;item&gt;9037&lt;/item&gt;&lt;item&gt;9130&lt;/item&gt;&lt;item&gt;9159&lt;/item&gt;&lt;item&gt;9390&lt;/item&gt;&lt;item&gt;9508&lt;/item&gt;&lt;/record-ids&gt;&lt;/item&gt;&lt;/Libraries&gt;"/>
    <w:docVar w:name="ex_AddedHTMLPreformat" w:val="Courier New"/>
    <w:docVar w:name="ex_AutoRedact" w:val="APComplete"/>
    <w:docVar w:name="ex_Citations" w:val="APComplete"/>
    <w:docVar w:name="ex_CleanUp" w:val="CleanUpComplete"/>
    <w:docVar w:name="ex_CrossRef" w:val="APComplete"/>
    <w:docVar w:name="eX_DocInfoLastUpdatedDate" w:val="44015.3731828704"/>
    <w:docVar w:name="ex_eXtylesBuild" w:val="4011"/>
    <w:docVar w:name="ex_FontAudit" w:val="APComplete"/>
    <w:docVar w:name="ex_HighlightGraphics" w:val="APComplete"/>
    <w:docVar w:name="ex_ParseBib" w:val="APComplete"/>
    <w:docVar w:name="ex_SortRefsCell"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JABR" w:val="WAF"/>
    <w:docVar w:name="iceJournal" w:val="WAF:Weather and Forecasting"/>
    <w:docVar w:name="iceJournalName" w:val="Weather and Forecasting"/>
    <w:docVar w:name="icePublisher" w:val="AMS"/>
    <w:docVar w:name="iceType" w:val="ARTICLES"/>
    <w:docVar w:name="Issue" w:val="0"/>
    <w:docVar w:name="JobNo" w:val="0"/>
    <w:docVar w:name="Manuscript" w:val="D190061"/>
    <w:docVar w:name="PreEdit Up-Front Loss" w:val="complete"/>
    <w:docVar w:name="prep" w:val="1"/>
    <w:docVar w:name="prepinitialize" w:val="1"/>
    <w:docVar w:name="stylechecker" w:val="1"/>
    <w:docVar w:name="table" w:val="1"/>
    <w:docVar w:name="tablenested" w:val="1"/>
    <w:docVar w:name="VERSION" w:val="5.38"/>
    <w:docVar w:name="Volume" w:val="00"/>
  </w:docVars>
  <w:rsids>
    <w:rsidRoot w:val="000B3D57"/>
    <w:rsid w:val="000016F8"/>
    <w:rsid w:val="00013AA9"/>
    <w:rsid w:val="0002242A"/>
    <w:rsid w:val="00022BDA"/>
    <w:rsid w:val="00024616"/>
    <w:rsid w:val="000277CE"/>
    <w:rsid w:val="0003105F"/>
    <w:rsid w:val="00032D35"/>
    <w:rsid w:val="00034877"/>
    <w:rsid w:val="00036B29"/>
    <w:rsid w:val="00052411"/>
    <w:rsid w:val="0005526C"/>
    <w:rsid w:val="000552EA"/>
    <w:rsid w:val="00057569"/>
    <w:rsid w:val="0006182F"/>
    <w:rsid w:val="00062180"/>
    <w:rsid w:val="00065A80"/>
    <w:rsid w:val="00082C2E"/>
    <w:rsid w:val="000843B3"/>
    <w:rsid w:val="0008599B"/>
    <w:rsid w:val="000A61E0"/>
    <w:rsid w:val="000B1947"/>
    <w:rsid w:val="000B3D57"/>
    <w:rsid w:val="000B3EAC"/>
    <w:rsid w:val="000C1FF8"/>
    <w:rsid w:val="000C31BA"/>
    <w:rsid w:val="000C4FE8"/>
    <w:rsid w:val="000C6419"/>
    <w:rsid w:val="000D05A6"/>
    <w:rsid w:val="000D7DD6"/>
    <w:rsid w:val="000E14AB"/>
    <w:rsid w:val="000E1593"/>
    <w:rsid w:val="000F3849"/>
    <w:rsid w:val="001000E4"/>
    <w:rsid w:val="001002E2"/>
    <w:rsid w:val="00103223"/>
    <w:rsid w:val="001179DD"/>
    <w:rsid w:val="001230C8"/>
    <w:rsid w:val="00132558"/>
    <w:rsid w:val="00134AC7"/>
    <w:rsid w:val="001362C2"/>
    <w:rsid w:val="001369F5"/>
    <w:rsid w:val="001420BB"/>
    <w:rsid w:val="001456AF"/>
    <w:rsid w:val="00161D03"/>
    <w:rsid w:val="001726AB"/>
    <w:rsid w:val="00175A37"/>
    <w:rsid w:val="001768E5"/>
    <w:rsid w:val="00193378"/>
    <w:rsid w:val="001A0D9C"/>
    <w:rsid w:val="001A12D7"/>
    <w:rsid w:val="001B1CBC"/>
    <w:rsid w:val="001B5C9A"/>
    <w:rsid w:val="001C720E"/>
    <w:rsid w:val="001D17B6"/>
    <w:rsid w:val="001D63A5"/>
    <w:rsid w:val="001E775B"/>
    <w:rsid w:val="001F1D27"/>
    <w:rsid w:val="002061E3"/>
    <w:rsid w:val="00207D9B"/>
    <w:rsid w:val="00214169"/>
    <w:rsid w:val="00224903"/>
    <w:rsid w:val="002266C7"/>
    <w:rsid w:val="0023001C"/>
    <w:rsid w:val="00247AFF"/>
    <w:rsid w:val="00260E86"/>
    <w:rsid w:val="002713C4"/>
    <w:rsid w:val="0027254A"/>
    <w:rsid w:val="002728B7"/>
    <w:rsid w:val="00274FE7"/>
    <w:rsid w:val="00275760"/>
    <w:rsid w:val="00275A83"/>
    <w:rsid w:val="0028572F"/>
    <w:rsid w:val="00291D43"/>
    <w:rsid w:val="00292131"/>
    <w:rsid w:val="002975B8"/>
    <w:rsid w:val="0029769E"/>
    <w:rsid w:val="002A1528"/>
    <w:rsid w:val="002A4F71"/>
    <w:rsid w:val="002A5756"/>
    <w:rsid w:val="002B04BC"/>
    <w:rsid w:val="002B0AB5"/>
    <w:rsid w:val="002B59E3"/>
    <w:rsid w:val="002C4471"/>
    <w:rsid w:val="002C79FB"/>
    <w:rsid w:val="002D2D61"/>
    <w:rsid w:val="002D2FDE"/>
    <w:rsid w:val="002D3825"/>
    <w:rsid w:val="002D7C7C"/>
    <w:rsid w:val="002E35CB"/>
    <w:rsid w:val="002E621F"/>
    <w:rsid w:val="002F0D8A"/>
    <w:rsid w:val="002F1BBB"/>
    <w:rsid w:val="002F3250"/>
    <w:rsid w:val="002F6993"/>
    <w:rsid w:val="00315682"/>
    <w:rsid w:val="003202E0"/>
    <w:rsid w:val="003336D0"/>
    <w:rsid w:val="00334718"/>
    <w:rsid w:val="00344111"/>
    <w:rsid w:val="00364574"/>
    <w:rsid w:val="00373AFB"/>
    <w:rsid w:val="003758AE"/>
    <w:rsid w:val="00382D17"/>
    <w:rsid w:val="003905D9"/>
    <w:rsid w:val="00396359"/>
    <w:rsid w:val="00396F8B"/>
    <w:rsid w:val="00397942"/>
    <w:rsid w:val="003A0441"/>
    <w:rsid w:val="003A2E98"/>
    <w:rsid w:val="003A3541"/>
    <w:rsid w:val="003A6D24"/>
    <w:rsid w:val="003B4E8D"/>
    <w:rsid w:val="003B6BEE"/>
    <w:rsid w:val="003C4167"/>
    <w:rsid w:val="003D161D"/>
    <w:rsid w:val="003E325F"/>
    <w:rsid w:val="003E68D1"/>
    <w:rsid w:val="003F763A"/>
    <w:rsid w:val="00412A34"/>
    <w:rsid w:val="004156EF"/>
    <w:rsid w:val="004159D2"/>
    <w:rsid w:val="004166E8"/>
    <w:rsid w:val="00421D48"/>
    <w:rsid w:val="00422734"/>
    <w:rsid w:val="004236BA"/>
    <w:rsid w:val="0043770A"/>
    <w:rsid w:val="00441820"/>
    <w:rsid w:val="004454DD"/>
    <w:rsid w:val="00457C7B"/>
    <w:rsid w:val="00460DD9"/>
    <w:rsid w:val="00461158"/>
    <w:rsid w:val="0047160D"/>
    <w:rsid w:val="00473532"/>
    <w:rsid w:val="00474168"/>
    <w:rsid w:val="00475C53"/>
    <w:rsid w:val="00476B0E"/>
    <w:rsid w:val="00477751"/>
    <w:rsid w:val="00480520"/>
    <w:rsid w:val="00480E6D"/>
    <w:rsid w:val="00482291"/>
    <w:rsid w:val="00487892"/>
    <w:rsid w:val="0049268F"/>
    <w:rsid w:val="004A1321"/>
    <w:rsid w:val="004A2A13"/>
    <w:rsid w:val="004A71C2"/>
    <w:rsid w:val="004B2937"/>
    <w:rsid w:val="004B3213"/>
    <w:rsid w:val="004B6CE3"/>
    <w:rsid w:val="004B7455"/>
    <w:rsid w:val="004C48FC"/>
    <w:rsid w:val="004D57C9"/>
    <w:rsid w:val="004D7E67"/>
    <w:rsid w:val="004E1554"/>
    <w:rsid w:val="004E1E6F"/>
    <w:rsid w:val="004E3A19"/>
    <w:rsid w:val="004E6BD7"/>
    <w:rsid w:val="004F33A7"/>
    <w:rsid w:val="004F4659"/>
    <w:rsid w:val="00503E06"/>
    <w:rsid w:val="00506C76"/>
    <w:rsid w:val="00512F3F"/>
    <w:rsid w:val="00514CDA"/>
    <w:rsid w:val="005174EB"/>
    <w:rsid w:val="00531A0B"/>
    <w:rsid w:val="00532065"/>
    <w:rsid w:val="00532E82"/>
    <w:rsid w:val="00537801"/>
    <w:rsid w:val="00537C8A"/>
    <w:rsid w:val="0055374C"/>
    <w:rsid w:val="00557EA5"/>
    <w:rsid w:val="00560B2C"/>
    <w:rsid w:val="00561ACE"/>
    <w:rsid w:val="00563593"/>
    <w:rsid w:val="00564F8A"/>
    <w:rsid w:val="0058458E"/>
    <w:rsid w:val="00585F1E"/>
    <w:rsid w:val="00591B1A"/>
    <w:rsid w:val="00594446"/>
    <w:rsid w:val="005A0582"/>
    <w:rsid w:val="005A2B48"/>
    <w:rsid w:val="005A3069"/>
    <w:rsid w:val="005A3E05"/>
    <w:rsid w:val="005A6240"/>
    <w:rsid w:val="005B0399"/>
    <w:rsid w:val="005B349D"/>
    <w:rsid w:val="005B612E"/>
    <w:rsid w:val="005C0CA5"/>
    <w:rsid w:val="005C13C6"/>
    <w:rsid w:val="005C26FF"/>
    <w:rsid w:val="005C3569"/>
    <w:rsid w:val="005C36F7"/>
    <w:rsid w:val="005C55A9"/>
    <w:rsid w:val="005C7A18"/>
    <w:rsid w:val="005D6F7E"/>
    <w:rsid w:val="005E06DC"/>
    <w:rsid w:val="005E2996"/>
    <w:rsid w:val="005E50FF"/>
    <w:rsid w:val="005F131A"/>
    <w:rsid w:val="005F1D1E"/>
    <w:rsid w:val="005F7E56"/>
    <w:rsid w:val="00612F0E"/>
    <w:rsid w:val="00617197"/>
    <w:rsid w:val="00617F64"/>
    <w:rsid w:val="00623F7D"/>
    <w:rsid w:val="00625BAC"/>
    <w:rsid w:val="00630829"/>
    <w:rsid w:val="00634F16"/>
    <w:rsid w:val="00635F62"/>
    <w:rsid w:val="0064287B"/>
    <w:rsid w:val="00643492"/>
    <w:rsid w:val="006664C0"/>
    <w:rsid w:val="00671CA1"/>
    <w:rsid w:val="00672F35"/>
    <w:rsid w:val="00681E0A"/>
    <w:rsid w:val="00682992"/>
    <w:rsid w:val="006912D3"/>
    <w:rsid w:val="006978B9"/>
    <w:rsid w:val="006A3482"/>
    <w:rsid w:val="006B26D3"/>
    <w:rsid w:val="006B32ED"/>
    <w:rsid w:val="006B4666"/>
    <w:rsid w:val="006C2167"/>
    <w:rsid w:val="006C3545"/>
    <w:rsid w:val="006D3EFE"/>
    <w:rsid w:val="006D4121"/>
    <w:rsid w:val="006D431E"/>
    <w:rsid w:val="006D7457"/>
    <w:rsid w:val="006F5ED5"/>
    <w:rsid w:val="00701272"/>
    <w:rsid w:val="007057BB"/>
    <w:rsid w:val="0070763B"/>
    <w:rsid w:val="00713057"/>
    <w:rsid w:val="0071669F"/>
    <w:rsid w:val="007239E2"/>
    <w:rsid w:val="00724471"/>
    <w:rsid w:val="007244B1"/>
    <w:rsid w:val="00725891"/>
    <w:rsid w:val="0072719E"/>
    <w:rsid w:val="00730EE8"/>
    <w:rsid w:val="00731827"/>
    <w:rsid w:val="007340F7"/>
    <w:rsid w:val="0073560E"/>
    <w:rsid w:val="00744B19"/>
    <w:rsid w:val="00744B79"/>
    <w:rsid w:val="007542FD"/>
    <w:rsid w:val="00757268"/>
    <w:rsid w:val="007620E0"/>
    <w:rsid w:val="00762711"/>
    <w:rsid w:val="00764BE5"/>
    <w:rsid w:val="00767E7E"/>
    <w:rsid w:val="00771E03"/>
    <w:rsid w:val="007738E3"/>
    <w:rsid w:val="00780A43"/>
    <w:rsid w:val="00784802"/>
    <w:rsid w:val="00784BFE"/>
    <w:rsid w:val="007A16DF"/>
    <w:rsid w:val="007A6CB6"/>
    <w:rsid w:val="007B4829"/>
    <w:rsid w:val="007B5FBD"/>
    <w:rsid w:val="007C1D23"/>
    <w:rsid w:val="007C3252"/>
    <w:rsid w:val="007C4C3B"/>
    <w:rsid w:val="007C55AF"/>
    <w:rsid w:val="007D0939"/>
    <w:rsid w:val="007D6C42"/>
    <w:rsid w:val="007E3232"/>
    <w:rsid w:val="007E4CAE"/>
    <w:rsid w:val="007F6EBF"/>
    <w:rsid w:val="0080038E"/>
    <w:rsid w:val="008008C5"/>
    <w:rsid w:val="00820163"/>
    <w:rsid w:val="008274AB"/>
    <w:rsid w:val="0083378B"/>
    <w:rsid w:val="008344FA"/>
    <w:rsid w:val="0083530B"/>
    <w:rsid w:val="00837062"/>
    <w:rsid w:val="008370E9"/>
    <w:rsid w:val="008422FC"/>
    <w:rsid w:val="0084669A"/>
    <w:rsid w:val="00846747"/>
    <w:rsid w:val="00857D68"/>
    <w:rsid w:val="00857FF5"/>
    <w:rsid w:val="00873BBC"/>
    <w:rsid w:val="00874102"/>
    <w:rsid w:val="008746A0"/>
    <w:rsid w:val="00884BA2"/>
    <w:rsid w:val="0089060B"/>
    <w:rsid w:val="008907C8"/>
    <w:rsid w:val="00891230"/>
    <w:rsid w:val="0089157E"/>
    <w:rsid w:val="00894B45"/>
    <w:rsid w:val="0089616E"/>
    <w:rsid w:val="00897516"/>
    <w:rsid w:val="008B1B77"/>
    <w:rsid w:val="008C48CC"/>
    <w:rsid w:val="008C70A3"/>
    <w:rsid w:val="008D2754"/>
    <w:rsid w:val="008D2E42"/>
    <w:rsid w:val="008D4831"/>
    <w:rsid w:val="008E1984"/>
    <w:rsid w:val="008F1A1F"/>
    <w:rsid w:val="009014E7"/>
    <w:rsid w:val="00904D21"/>
    <w:rsid w:val="0091074B"/>
    <w:rsid w:val="009173CD"/>
    <w:rsid w:val="00917D8C"/>
    <w:rsid w:val="00935A42"/>
    <w:rsid w:val="009406DA"/>
    <w:rsid w:val="00940D89"/>
    <w:rsid w:val="0094159A"/>
    <w:rsid w:val="009421D8"/>
    <w:rsid w:val="009465A2"/>
    <w:rsid w:val="009573CB"/>
    <w:rsid w:val="00961FF6"/>
    <w:rsid w:val="009742F6"/>
    <w:rsid w:val="00980839"/>
    <w:rsid w:val="00983A73"/>
    <w:rsid w:val="009939AC"/>
    <w:rsid w:val="009967B2"/>
    <w:rsid w:val="009A2359"/>
    <w:rsid w:val="009B1279"/>
    <w:rsid w:val="009B23C9"/>
    <w:rsid w:val="009C109B"/>
    <w:rsid w:val="009F0736"/>
    <w:rsid w:val="009F55DE"/>
    <w:rsid w:val="00A00069"/>
    <w:rsid w:val="00A0219C"/>
    <w:rsid w:val="00A02E52"/>
    <w:rsid w:val="00A14318"/>
    <w:rsid w:val="00A2339B"/>
    <w:rsid w:val="00A35C88"/>
    <w:rsid w:val="00A40660"/>
    <w:rsid w:val="00A40CF9"/>
    <w:rsid w:val="00A433F6"/>
    <w:rsid w:val="00A50E3A"/>
    <w:rsid w:val="00A5747A"/>
    <w:rsid w:val="00A61E4B"/>
    <w:rsid w:val="00A6651E"/>
    <w:rsid w:val="00A70E2A"/>
    <w:rsid w:val="00A72FDA"/>
    <w:rsid w:val="00A75F69"/>
    <w:rsid w:val="00A81C06"/>
    <w:rsid w:val="00A83107"/>
    <w:rsid w:val="00A8557E"/>
    <w:rsid w:val="00A908D0"/>
    <w:rsid w:val="00A9713D"/>
    <w:rsid w:val="00AA1B6C"/>
    <w:rsid w:val="00AA42D9"/>
    <w:rsid w:val="00AA5E38"/>
    <w:rsid w:val="00AB5302"/>
    <w:rsid w:val="00AB5C37"/>
    <w:rsid w:val="00AB5CE3"/>
    <w:rsid w:val="00AC077B"/>
    <w:rsid w:val="00AC0CE0"/>
    <w:rsid w:val="00AC1948"/>
    <w:rsid w:val="00AC490E"/>
    <w:rsid w:val="00AC7667"/>
    <w:rsid w:val="00AE3030"/>
    <w:rsid w:val="00AF0AA5"/>
    <w:rsid w:val="00AF16BB"/>
    <w:rsid w:val="00AF2039"/>
    <w:rsid w:val="00B0142D"/>
    <w:rsid w:val="00B07D37"/>
    <w:rsid w:val="00B115D3"/>
    <w:rsid w:val="00B11A72"/>
    <w:rsid w:val="00B1629D"/>
    <w:rsid w:val="00B17902"/>
    <w:rsid w:val="00B300E4"/>
    <w:rsid w:val="00B3023A"/>
    <w:rsid w:val="00B32424"/>
    <w:rsid w:val="00B3339B"/>
    <w:rsid w:val="00B3559B"/>
    <w:rsid w:val="00B419FC"/>
    <w:rsid w:val="00B430FF"/>
    <w:rsid w:val="00B44423"/>
    <w:rsid w:val="00B46187"/>
    <w:rsid w:val="00B50200"/>
    <w:rsid w:val="00B558A4"/>
    <w:rsid w:val="00B62DA7"/>
    <w:rsid w:val="00B64724"/>
    <w:rsid w:val="00B678B4"/>
    <w:rsid w:val="00B71726"/>
    <w:rsid w:val="00B71EE6"/>
    <w:rsid w:val="00B72C32"/>
    <w:rsid w:val="00B72D48"/>
    <w:rsid w:val="00B72EF5"/>
    <w:rsid w:val="00B75E7D"/>
    <w:rsid w:val="00B80B9B"/>
    <w:rsid w:val="00B85739"/>
    <w:rsid w:val="00B923ED"/>
    <w:rsid w:val="00B94F4D"/>
    <w:rsid w:val="00B97478"/>
    <w:rsid w:val="00BA3C12"/>
    <w:rsid w:val="00BA480A"/>
    <w:rsid w:val="00BB09C3"/>
    <w:rsid w:val="00BB37D3"/>
    <w:rsid w:val="00BC378D"/>
    <w:rsid w:val="00BC747D"/>
    <w:rsid w:val="00BD2DDE"/>
    <w:rsid w:val="00BD2EFC"/>
    <w:rsid w:val="00BD2F76"/>
    <w:rsid w:val="00BD3599"/>
    <w:rsid w:val="00BE02FD"/>
    <w:rsid w:val="00BF4508"/>
    <w:rsid w:val="00BF723B"/>
    <w:rsid w:val="00C000D5"/>
    <w:rsid w:val="00C1704F"/>
    <w:rsid w:val="00C202B5"/>
    <w:rsid w:val="00C25732"/>
    <w:rsid w:val="00C31192"/>
    <w:rsid w:val="00C31B87"/>
    <w:rsid w:val="00C4388C"/>
    <w:rsid w:val="00C56065"/>
    <w:rsid w:val="00C62165"/>
    <w:rsid w:val="00C630A1"/>
    <w:rsid w:val="00C6758D"/>
    <w:rsid w:val="00C70823"/>
    <w:rsid w:val="00C71C15"/>
    <w:rsid w:val="00C818A7"/>
    <w:rsid w:val="00C85738"/>
    <w:rsid w:val="00C91426"/>
    <w:rsid w:val="00C9571C"/>
    <w:rsid w:val="00C95B8F"/>
    <w:rsid w:val="00C970FE"/>
    <w:rsid w:val="00CA04AF"/>
    <w:rsid w:val="00CA4CD2"/>
    <w:rsid w:val="00CA6210"/>
    <w:rsid w:val="00CC0D00"/>
    <w:rsid w:val="00CC13DD"/>
    <w:rsid w:val="00CC3942"/>
    <w:rsid w:val="00CC666A"/>
    <w:rsid w:val="00CC6BF5"/>
    <w:rsid w:val="00CC7C5F"/>
    <w:rsid w:val="00CE62F4"/>
    <w:rsid w:val="00CF2C83"/>
    <w:rsid w:val="00CF51DD"/>
    <w:rsid w:val="00D04419"/>
    <w:rsid w:val="00D04779"/>
    <w:rsid w:val="00D16EFA"/>
    <w:rsid w:val="00D17D5C"/>
    <w:rsid w:val="00D2411D"/>
    <w:rsid w:val="00D31719"/>
    <w:rsid w:val="00D327CC"/>
    <w:rsid w:val="00D338BF"/>
    <w:rsid w:val="00D33D55"/>
    <w:rsid w:val="00D33D77"/>
    <w:rsid w:val="00D418C7"/>
    <w:rsid w:val="00D4502C"/>
    <w:rsid w:val="00D604FD"/>
    <w:rsid w:val="00D62625"/>
    <w:rsid w:val="00D66F57"/>
    <w:rsid w:val="00D707D2"/>
    <w:rsid w:val="00D728FE"/>
    <w:rsid w:val="00D742DD"/>
    <w:rsid w:val="00D77606"/>
    <w:rsid w:val="00D82AD3"/>
    <w:rsid w:val="00D83542"/>
    <w:rsid w:val="00D90B97"/>
    <w:rsid w:val="00DA0DAB"/>
    <w:rsid w:val="00DA3AFD"/>
    <w:rsid w:val="00DA4B42"/>
    <w:rsid w:val="00DA797B"/>
    <w:rsid w:val="00DB525A"/>
    <w:rsid w:val="00DC6873"/>
    <w:rsid w:val="00DC6FEB"/>
    <w:rsid w:val="00DD0348"/>
    <w:rsid w:val="00DD0CD1"/>
    <w:rsid w:val="00DE06DB"/>
    <w:rsid w:val="00DE1E8D"/>
    <w:rsid w:val="00DE2628"/>
    <w:rsid w:val="00DE3841"/>
    <w:rsid w:val="00DF0105"/>
    <w:rsid w:val="00E05738"/>
    <w:rsid w:val="00E07272"/>
    <w:rsid w:val="00E24D5F"/>
    <w:rsid w:val="00E348AF"/>
    <w:rsid w:val="00E34C99"/>
    <w:rsid w:val="00E40158"/>
    <w:rsid w:val="00E40D81"/>
    <w:rsid w:val="00E42C7F"/>
    <w:rsid w:val="00E45FF9"/>
    <w:rsid w:val="00E509FB"/>
    <w:rsid w:val="00E515B3"/>
    <w:rsid w:val="00E5635E"/>
    <w:rsid w:val="00E5770E"/>
    <w:rsid w:val="00E616DC"/>
    <w:rsid w:val="00E61D42"/>
    <w:rsid w:val="00E62F98"/>
    <w:rsid w:val="00E654A6"/>
    <w:rsid w:val="00E6650B"/>
    <w:rsid w:val="00E70FC4"/>
    <w:rsid w:val="00E804E9"/>
    <w:rsid w:val="00E8740C"/>
    <w:rsid w:val="00E968B1"/>
    <w:rsid w:val="00EA2DBF"/>
    <w:rsid w:val="00EA431F"/>
    <w:rsid w:val="00EA7213"/>
    <w:rsid w:val="00EA724D"/>
    <w:rsid w:val="00EA75FD"/>
    <w:rsid w:val="00EB016B"/>
    <w:rsid w:val="00EB0529"/>
    <w:rsid w:val="00EB1601"/>
    <w:rsid w:val="00EC0318"/>
    <w:rsid w:val="00EC3B26"/>
    <w:rsid w:val="00EC484E"/>
    <w:rsid w:val="00EC59E1"/>
    <w:rsid w:val="00ED1B32"/>
    <w:rsid w:val="00ED280E"/>
    <w:rsid w:val="00EE6D11"/>
    <w:rsid w:val="00EF0CEF"/>
    <w:rsid w:val="00EF5655"/>
    <w:rsid w:val="00F07A17"/>
    <w:rsid w:val="00F10625"/>
    <w:rsid w:val="00F12980"/>
    <w:rsid w:val="00F14315"/>
    <w:rsid w:val="00F211AE"/>
    <w:rsid w:val="00F2171E"/>
    <w:rsid w:val="00F230B6"/>
    <w:rsid w:val="00F3318D"/>
    <w:rsid w:val="00F37FCC"/>
    <w:rsid w:val="00F40BAD"/>
    <w:rsid w:val="00F424C3"/>
    <w:rsid w:val="00F51CEA"/>
    <w:rsid w:val="00F531B3"/>
    <w:rsid w:val="00F6028E"/>
    <w:rsid w:val="00F6317A"/>
    <w:rsid w:val="00F64B71"/>
    <w:rsid w:val="00F73BD6"/>
    <w:rsid w:val="00F74E8F"/>
    <w:rsid w:val="00F8113C"/>
    <w:rsid w:val="00F8614B"/>
    <w:rsid w:val="00F86211"/>
    <w:rsid w:val="00F867CE"/>
    <w:rsid w:val="00F874AE"/>
    <w:rsid w:val="00F92259"/>
    <w:rsid w:val="00F9646E"/>
    <w:rsid w:val="00F97F34"/>
    <w:rsid w:val="00FA0188"/>
    <w:rsid w:val="00FA0EA3"/>
    <w:rsid w:val="00FA1B38"/>
    <w:rsid w:val="00FA2147"/>
    <w:rsid w:val="00FB7D52"/>
    <w:rsid w:val="00FC2D62"/>
    <w:rsid w:val="00FC3754"/>
    <w:rsid w:val="00FC6205"/>
    <w:rsid w:val="00FD5396"/>
    <w:rsid w:val="00FE0F36"/>
    <w:rsid w:val="00FE232B"/>
    <w:rsid w:val="00FE2BB4"/>
    <w:rsid w:val="00FE67FB"/>
    <w:rsid w:val="00FE7DD6"/>
    <w:rsid w:val="00FF0E4D"/>
    <w:rsid w:val="00FF4F1B"/>
    <w:rsid w:val="2558F047"/>
    <w:rsid w:val="5AE011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B78FD"/>
  <w15:docId w15:val="{EED50C12-0DE3-4A7C-A039-28808036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3057"/>
    <w:pPr>
      <w:snapToGrid w:val="0"/>
      <w:spacing w:before="120" w:after="120" w:line="480" w:lineRule="auto"/>
      <w:ind w:firstLine="360"/>
    </w:pPr>
    <w:rPr>
      <w:rFonts w:ascii="Times New Roman" w:hAnsi="Times New Roman"/>
      <w:sz w:val="24"/>
      <w:lang w:val="en-US" w:eastAsia="en-US"/>
    </w:rPr>
  </w:style>
  <w:style w:type="paragraph" w:styleId="Heading1">
    <w:name w:val="heading 1"/>
    <w:basedOn w:val="H1"/>
    <w:next w:val="Normal"/>
    <w:link w:val="Heading1Char"/>
    <w:uiPriority w:val="9"/>
    <w:rsid w:val="00397942"/>
    <w:pPr>
      <w:outlineLvl w:val="0"/>
    </w:pPr>
  </w:style>
  <w:style w:type="paragraph" w:styleId="Heading2">
    <w:name w:val="heading 2"/>
    <w:basedOn w:val="H2"/>
    <w:next w:val="Normal"/>
    <w:link w:val="Heading2Char"/>
    <w:uiPriority w:val="9"/>
    <w:unhideWhenUsed/>
    <w:rsid w:val="00397942"/>
    <w:pPr>
      <w:outlineLvl w:val="1"/>
    </w:pPr>
  </w:style>
  <w:style w:type="paragraph" w:styleId="Heading3">
    <w:name w:val="heading 3"/>
    <w:basedOn w:val="H3"/>
    <w:next w:val="Normal"/>
    <w:link w:val="Heading3Char"/>
    <w:uiPriority w:val="9"/>
    <w:unhideWhenUsed/>
    <w:rsid w:val="00397942"/>
    <w:pPr>
      <w:outlineLvl w:val="2"/>
    </w:pPr>
  </w:style>
  <w:style w:type="paragraph" w:styleId="Heading4">
    <w:name w:val="heading 4"/>
    <w:basedOn w:val="Normal"/>
    <w:next w:val="Normal"/>
    <w:link w:val="Heading4Char"/>
    <w:uiPriority w:val="9"/>
    <w:semiHidden/>
    <w:unhideWhenUsed/>
    <w:qFormat/>
    <w:rsid w:val="00833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3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3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78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3378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6359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5C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63593"/>
  </w:style>
  <w:style w:type="character" w:customStyle="1" w:styleId="FooterChar">
    <w:name w:val="Footer Char"/>
    <w:link w:val="Footer"/>
    <w:uiPriority w:val="99"/>
    <w:rsid w:val="00563593"/>
    <w:rPr>
      <w:rFonts w:ascii="Times New Roman" w:hAnsi="Times New Roman"/>
      <w:lang w:val="en-US" w:eastAsia="en-US"/>
    </w:rPr>
  </w:style>
  <w:style w:type="paragraph" w:styleId="Footer">
    <w:name w:val="footer"/>
    <w:basedOn w:val="Normal"/>
    <w:link w:val="FooterChar"/>
    <w:uiPriority w:val="99"/>
    <w:rsid w:val="001B5C9A"/>
    <w:pPr>
      <w:tabs>
        <w:tab w:val="center" w:pos="4320"/>
        <w:tab w:val="right" w:pos="8640"/>
      </w:tabs>
      <w:spacing w:before="0" w:after="0" w:line="240" w:lineRule="auto"/>
      <w:ind w:firstLine="0"/>
    </w:pPr>
  </w:style>
  <w:style w:type="paragraph" w:styleId="BalloonText">
    <w:name w:val="Balloon Text"/>
    <w:basedOn w:val="Normal"/>
    <w:link w:val="BalloonTextChar"/>
    <w:uiPriority w:val="99"/>
    <w:semiHidden/>
    <w:rsid w:val="00F40BAD"/>
    <w:pPr>
      <w:spacing w:before="0" w:after="0" w:line="240" w:lineRule="auto"/>
      <w:ind w:firstLine="0"/>
    </w:pPr>
    <w:rPr>
      <w:rFonts w:ascii="Segoe UI" w:hAnsi="Segoe UI" w:cs="Segoe UI"/>
      <w:sz w:val="18"/>
      <w:szCs w:val="18"/>
    </w:rPr>
  </w:style>
  <w:style w:type="paragraph" w:styleId="Revision">
    <w:name w:val="Revision"/>
    <w:hidden/>
    <w:uiPriority w:val="99"/>
    <w:semiHidden/>
    <w:rsid w:val="00563593"/>
    <w:rPr>
      <w:rFonts w:cs="Arial"/>
      <w:color w:val="000000"/>
      <w:sz w:val="22"/>
      <w:szCs w:val="22"/>
      <w:lang w:val="en-GB" w:eastAsia="en-GB"/>
    </w:rPr>
  </w:style>
  <w:style w:type="character" w:styleId="PlaceholderText">
    <w:name w:val="Placeholder Text"/>
    <w:uiPriority w:val="99"/>
    <w:semiHidden/>
    <w:rsid w:val="00563593"/>
    <w:rPr>
      <w:color w:val="808080"/>
    </w:rPr>
  </w:style>
  <w:style w:type="character" w:customStyle="1" w:styleId="BalloonTextChar">
    <w:name w:val="Balloon Text Char"/>
    <w:basedOn w:val="DefaultParagraphFont"/>
    <w:link w:val="BalloonText"/>
    <w:uiPriority w:val="99"/>
    <w:semiHidden/>
    <w:rsid w:val="00F40BAD"/>
    <w:rPr>
      <w:rFonts w:ascii="Segoe UI" w:hAnsi="Segoe UI" w:cs="Segoe UI"/>
      <w:sz w:val="18"/>
      <w:szCs w:val="18"/>
      <w:lang w:val="en-US" w:eastAsia="en-US"/>
    </w:rPr>
  </w:style>
  <w:style w:type="character" w:customStyle="1" w:styleId="Heading3Char">
    <w:name w:val="Heading 3 Char"/>
    <w:link w:val="Heading3"/>
    <w:uiPriority w:val="9"/>
    <w:rsid w:val="00397942"/>
    <w:rPr>
      <w:rFonts w:ascii="Times New Roman" w:hAnsi="Times New Roman"/>
      <w:smallCaps/>
      <w:kern w:val="28"/>
      <w:sz w:val="24"/>
      <w:lang w:val="en-US" w:eastAsia="en-US"/>
    </w:rPr>
  </w:style>
  <w:style w:type="character" w:customStyle="1" w:styleId="Heading2Char">
    <w:name w:val="Heading 2 Char"/>
    <w:link w:val="Heading2"/>
    <w:uiPriority w:val="9"/>
    <w:rsid w:val="00397942"/>
    <w:rPr>
      <w:rFonts w:ascii="Times New Roman" w:hAnsi="Times New Roman"/>
      <w:i/>
      <w:kern w:val="28"/>
      <w:sz w:val="24"/>
      <w:lang w:val="en-US" w:eastAsia="en-US"/>
    </w:rPr>
  </w:style>
  <w:style w:type="character" w:customStyle="1" w:styleId="Heading1Char">
    <w:name w:val="Heading 1 Char"/>
    <w:link w:val="Heading1"/>
    <w:uiPriority w:val="9"/>
    <w:rsid w:val="00397942"/>
    <w:rPr>
      <w:rFonts w:ascii="Times New Roman" w:hAnsi="Times New Roman"/>
      <w:b/>
      <w:kern w:val="28"/>
      <w:sz w:val="28"/>
      <w:lang w:val="en-US" w:eastAsia="en-US"/>
    </w:rPr>
  </w:style>
  <w:style w:type="character" w:styleId="PageNumber">
    <w:name w:val="page number"/>
    <w:basedOn w:val="DefaultParagraphFont"/>
    <w:uiPriority w:val="99"/>
    <w:semiHidden/>
    <w:unhideWhenUsed/>
    <w:rsid w:val="006D7457"/>
  </w:style>
  <w:style w:type="paragraph" w:styleId="FootnoteText">
    <w:name w:val="footnote text"/>
    <w:basedOn w:val="Normal"/>
    <w:link w:val="FootnoteTextChar"/>
    <w:uiPriority w:val="99"/>
    <w:semiHidden/>
    <w:unhideWhenUsed/>
    <w:rsid w:val="001B5C9A"/>
  </w:style>
  <w:style w:type="character" w:customStyle="1" w:styleId="FootnoteTextChar">
    <w:name w:val="Footnote Text Char"/>
    <w:link w:val="FootnoteText"/>
    <w:uiPriority w:val="99"/>
    <w:semiHidden/>
    <w:rsid w:val="001B5C9A"/>
    <w:rPr>
      <w:rFonts w:ascii="Times New Roman" w:hAnsi="Times New Roman"/>
      <w:lang w:val="en-US" w:eastAsia="en-US"/>
    </w:rPr>
  </w:style>
  <w:style w:type="paragraph" w:customStyle="1" w:styleId="ParagraphText">
    <w:name w:val="Paragraph Text"/>
    <w:qFormat/>
    <w:rsid w:val="00BE02FD"/>
    <w:pPr>
      <w:snapToGrid w:val="0"/>
      <w:spacing w:before="120" w:line="480" w:lineRule="auto"/>
      <w:ind w:firstLine="360"/>
    </w:pPr>
    <w:rPr>
      <w:rFonts w:ascii="Times New Roman" w:hAnsi="Times New Roman"/>
      <w:sz w:val="24"/>
      <w:lang w:val="en-US" w:eastAsia="en-US"/>
    </w:rPr>
  </w:style>
  <w:style w:type="paragraph" w:customStyle="1" w:styleId="BibReference">
    <w:name w:val="Bib_Reference"/>
    <w:qFormat/>
    <w:rsid w:val="00AC490E"/>
    <w:pPr>
      <w:snapToGrid w:val="0"/>
      <w:spacing w:before="120" w:line="480" w:lineRule="auto"/>
      <w:ind w:left="360" w:hanging="360"/>
    </w:pPr>
    <w:rPr>
      <w:rFonts w:ascii="Times New Roman" w:hAnsi="Times New Roman"/>
      <w:sz w:val="24"/>
      <w:lang w:val="en-US" w:eastAsia="en-US"/>
    </w:rPr>
  </w:style>
  <w:style w:type="paragraph" w:customStyle="1" w:styleId="ComponentName">
    <w:name w:val="Component Name"/>
    <w:next w:val="ParagraphText"/>
    <w:rsid w:val="002F3250"/>
    <w:pPr>
      <w:snapToGrid w:val="0"/>
      <w:spacing w:before="120" w:after="120" w:line="480" w:lineRule="auto"/>
      <w:jc w:val="center"/>
      <w:outlineLvl w:val="0"/>
    </w:pPr>
    <w:rPr>
      <w:rFonts w:ascii="Times New Roman" w:hAnsi="Times New Roman"/>
      <w:caps/>
      <w:kern w:val="28"/>
      <w:sz w:val="24"/>
      <w:szCs w:val="24"/>
      <w:lang w:val="en-US" w:eastAsia="en-US"/>
    </w:rPr>
  </w:style>
  <w:style w:type="paragraph" w:customStyle="1" w:styleId="Affiliations">
    <w:name w:val="Affiliations"/>
    <w:qFormat/>
    <w:rsid w:val="00396359"/>
    <w:pPr>
      <w:snapToGrid w:val="0"/>
      <w:spacing w:before="120"/>
      <w:jc w:val="center"/>
    </w:pPr>
    <w:rPr>
      <w:rFonts w:ascii="Times New Roman" w:hAnsi="Times New Roman"/>
      <w:i/>
      <w:lang w:val="en-US" w:eastAsia="en-US"/>
    </w:rPr>
  </w:style>
  <w:style w:type="paragraph" w:customStyle="1" w:styleId="H1">
    <w:name w:val="H1"/>
    <w:qFormat/>
    <w:rsid w:val="00B1629D"/>
    <w:pPr>
      <w:snapToGrid w:val="0"/>
      <w:spacing w:before="240" w:line="480" w:lineRule="auto"/>
    </w:pPr>
    <w:rPr>
      <w:rFonts w:ascii="Times New Roman" w:hAnsi="Times New Roman"/>
      <w:b/>
      <w:kern w:val="28"/>
      <w:sz w:val="28"/>
      <w:lang w:val="en-US" w:eastAsia="en-US"/>
    </w:rPr>
  </w:style>
  <w:style w:type="paragraph" w:customStyle="1" w:styleId="H2">
    <w:name w:val="H2"/>
    <w:link w:val="H2Char"/>
    <w:qFormat/>
    <w:rsid w:val="002F3250"/>
    <w:pPr>
      <w:snapToGrid w:val="0"/>
      <w:spacing w:before="240" w:line="480" w:lineRule="auto"/>
    </w:pPr>
    <w:rPr>
      <w:rFonts w:ascii="Times New Roman" w:hAnsi="Times New Roman"/>
      <w:i/>
      <w:kern w:val="28"/>
      <w:sz w:val="24"/>
      <w:lang w:val="en-US" w:eastAsia="en-US"/>
    </w:rPr>
  </w:style>
  <w:style w:type="paragraph" w:customStyle="1" w:styleId="H3">
    <w:name w:val="H3"/>
    <w:qFormat/>
    <w:rsid w:val="002F3250"/>
    <w:pPr>
      <w:snapToGrid w:val="0"/>
      <w:spacing w:before="240" w:line="480" w:lineRule="auto"/>
    </w:pPr>
    <w:rPr>
      <w:rFonts w:ascii="Times New Roman" w:hAnsi="Times New Roman"/>
      <w:smallCaps/>
      <w:kern w:val="28"/>
      <w:sz w:val="24"/>
      <w:lang w:val="en-US" w:eastAsia="en-US"/>
    </w:rPr>
  </w:style>
  <w:style w:type="paragraph" w:customStyle="1" w:styleId="ArticleTitle">
    <w:name w:val="Article_Title"/>
    <w:qFormat/>
    <w:rsid w:val="00503E06"/>
    <w:pPr>
      <w:snapToGrid w:val="0"/>
      <w:spacing w:before="120" w:after="120" w:line="480" w:lineRule="auto"/>
      <w:jc w:val="center"/>
    </w:pPr>
    <w:rPr>
      <w:rFonts w:ascii="Times New Roman" w:hAnsi="Times New Roman"/>
      <w:b/>
      <w:kern w:val="28"/>
      <w:sz w:val="28"/>
      <w:lang w:val="en-US" w:eastAsia="en-US"/>
    </w:rPr>
  </w:style>
  <w:style w:type="paragraph" w:customStyle="1" w:styleId="Authors">
    <w:name w:val="Authors"/>
    <w:qFormat/>
    <w:rsid w:val="00396359"/>
    <w:pPr>
      <w:snapToGrid w:val="0"/>
      <w:spacing w:before="240"/>
      <w:jc w:val="center"/>
    </w:pPr>
    <w:rPr>
      <w:rFonts w:ascii="Times New Roman" w:hAnsi="Times New Roman"/>
      <w:sz w:val="24"/>
      <w:lang w:val="en-US" w:eastAsia="en-US"/>
    </w:rPr>
  </w:style>
  <w:style w:type="character" w:customStyle="1" w:styleId="FooterChar1">
    <w:name w:val="Footer Char1"/>
    <w:basedOn w:val="DefaultParagraphFont"/>
    <w:uiPriority w:val="99"/>
    <w:semiHidden/>
    <w:rsid w:val="00396359"/>
    <w:rPr>
      <w:rFonts w:ascii="Times New Roman" w:hAnsi="Times New Roman" w:cs="Times New Roman"/>
      <w:lang w:val="en-US" w:eastAsia="en-US"/>
    </w:rPr>
  </w:style>
  <w:style w:type="character" w:customStyle="1" w:styleId="HeaderChar1">
    <w:name w:val="Header Char1"/>
    <w:basedOn w:val="DefaultParagraphFont"/>
    <w:uiPriority w:val="99"/>
    <w:semiHidden/>
    <w:rsid w:val="00396359"/>
    <w:rPr>
      <w:rFonts w:ascii="Times New Roman" w:hAnsi="Times New Roman" w:cs="Times New Roman"/>
      <w:lang w:val="en-US" w:eastAsia="en-US"/>
    </w:rPr>
  </w:style>
  <w:style w:type="character" w:customStyle="1" w:styleId="BalloonTextChar1">
    <w:name w:val="Balloon Text Char1"/>
    <w:basedOn w:val="DefaultParagraphFont"/>
    <w:uiPriority w:val="99"/>
    <w:semiHidden/>
    <w:rsid w:val="00396359"/>
    <w:rPr>
      <w:rFonts w:ascii="Tahoma" w:hAnsi="Tahoma" w:cs="Tahoma"/>
      <w:sz w:val="16"/>
      <w:szCs w:val="16"/>
      <w:lang w:val="en-US" w:eastAsia="en-US"/>
    </w:rPr>
  </w:style>
  <w:style w:type="character" w:customStyle="1" w:styleId="CommentSubjectChar1">
    <w:name w:val="Comment Subject Char1"/>
    <w:basedOn w:val="DefaultParagraphFont"/>
    <w:uiPriority w:val="99"/>
    <w:semiHidden/>
    <w:rsid w:val="00F40BAD"/>
    <w:rPr>
      <w:rFonts w:ascii="Times New Roman" w:hAnsi="Times New Roman" w:cs="Times New Roman"/>
      <w:b/>
      <w:bCs/>
      <w:lang w:val="en-US" w:eastAsia="en-US"/>
    </w:rPr>
  </w:style>
  <w:style w:type="paragraph" w:customStyle="1" w:styleId="AppendixTitle">
    <w:name w:val="Appendix Title"/>
    <w:rsid w:val="00F64B71"/>
    <w:pPr>
      <w:snapToGrid w:val="0"/>
      <w:spacing w:before="240" w:line="480" w:lineRule="auto"/>
      <w:jc w:val="center"/>
    </w:pPr>
    <w:rPr>
      <w:rFonts w:ascii="Times New Roman" w:hAnsi="Times New Roman"/>
      <w:b/>
      <w:kern w:val="28"/>
      <w:sz w:val="24"/>
      <w:szCs w:val="24"/>
      <w:lang w:val="en-US" w:eastAsia="en-US"/>
    </w:rPr>
  </w:style>
  <w:style w:type="paragraph" w:customStyle="1" w:styleId="H4">
    <w:name w:val="H4"/>
    <w:qFormat/>
    <w:rsid w:val="002F3250"/>
    <w:pPr>
      <w:snapToGrid w:val="0"/>
      <w:spacing w:before="240" w:line="480" w:lineRule="auto"/>
    </w:pPr>
    <w:rPr>
      <w:rFonts w:ascii="Times New Roman" w:hAnsi="Times New Roman"/>
      <w:i/>
      <w:kern w:val="28"/>
      <w:lang w:val="en-US" w:eastAsia="en-US"/>
    </w:rPr>
  </w:style>
  <w:style w:type="paragraph" w:customStyle="1" w:styleId="ComponentName2">
    <w:name w:val="Component Name 2"/>
    <w:next w:val="ParagraphText"/>
    <w:qFormat/>
    <w:rsid w:val="00F874AE"/>
    <w:pPr>
      <w:snapToGrid w:val="0"/>
      <w:spacing w:before="120"/>
      <w:outlineLvl w:val="0"/>
    </w:pPr>
    <w:rPr>
      <w:rFonts w:ascii="Times New Roman" w:hAnsi="Times New Roman"/>
      <w:i/>
      <w:kern w:val="28"/>
      <w:sz w:val="24"/>
      <w:lang w:val="en-US" w:eastAsia="en-US"/>
    </w:rPr>
  </w:style>
  <w:style w:type="character" w:customStyle="1" w:styleId="FooterChar11">
    <w:name w:val="Footer Char11"/>
    <w:basedOn w:val="DefaultParagraphFont"/>
    <w:uiPriority w:val="99"/>
    <w:semiHidden/>
    <w:rsid w:val="00396359"/>
    <w:rPr>
      <w:rFonts w:ascii="Times New Roman" w:hAnsi="Times New Roman" w:cs="Times New Roman"/>
      <w:lang w:val="en-US" w:eastAsia="en-US"/>
    </w:rPr>
  </w:style>
  <w:style w:type="character" w:customStyle="1" w:styleId="HeaderChar11">
    <w:name w:val="Header Char11"/>
    <w:basedOn w:val="DefaultParagraphFont"/>
    <w:uiPriority w:val="99"/>
    <w:semiHidden/>
    <w:rsid w:val="00396359"/>
    <w:rPr>
      <w:rFonts w:ascii="Times New Roman" w:hAnsi="Times New Roman" w:cs="Times New Roman"/>
      <w:lang w:val="en-US" w:eastAsia="en-US"/>
    </w:rPr>
  </w:style>
  <w:style w:type="character" w:customStyle="1" w:styleId="BalloonTextChar11">
    <w:name w:val="Balloon Text Char11"/>
    <w:basedOn w:val="DefaultParagraphFont"/>
    <w:uiPriority w:val="99"/>
    <w:semiHidden/>
    <w:rsid w:val="00396359"/>
    <w:rPr>
      <w:rFonts w:ascii="Tahoma" w:hAnsi="Tahoma" w:cs="Tahoma"/>
      <w:sz w:val="16"/>
      <w:szCs w:val="16"/>
      <w:lang w:val="en-US" w:eastAsia="en-US"/>
    </w:rPr>
  </w:style>
  <w:style w:type="character" w:customStyle="1" w:styleId="FooterChar14">
    <w:name w:val="Footer Char14"/>
    <w:basedOn w:val="DefaultParagraphFont"/>
    <w:uiPriority w:val="99"/>
    <w:semiHidden/>
    <w:rsid w:val="00A00069"/>
    <w:rPr>
      <w:rFonts w:ascii="Times New Roman" w:hAnsi="Times New Roman" w:cs="Times New Roman"/>
      <w:lang w:val="en-US" w:eastAsia="en-US"/>
    </w:rPr>
  </w:style>
  <w:style w:type="character" w:customStyle="1" w:styleId="HeaderChar14">
    <w:name w:val="Header Char14"/>
    <w:basedOn w:val="DefaultParagraphFont"/>
    <w:uiPriority w:val="99"/>
    <w:semiHidden/>
    <w:rsid w:val="00A00069"/>
    <w:rPr>
      <w:rFonts w:ascii="Times New Roman" w:hAnsi="Times New Roman" w:cs="Times New Roman"/>
      <w:lang w:val="en-US" w:eastAsia="en-US"/>
    </w:rPr>
  </w:style>
  <w:style w:type="character" w:customStyle="1" w:styleId="FooterChar12">
    <w:name w:val="Footer Char12"/>
    <w:basedOn w:val="DefaultParagraphFont"/>
    <w:uiPriority w:val="99"/>
    <w:semiHidden/>
    <w:rsid w:val="00B0142D"/>
    <w:rPr>
      <w:rFonts w:ascii="Times New Roman" w:hAnsi="Times New Roman" w:cs="Times New Roman"/>
      <w:lang w:val="en-US" w:eastAsia="en-US"/>
    </w:rPr>
  </w:style>
  <w:style w:type="character" w:customStyle="1" w:styleId="HeaderChar12">
    <w:name w:val="Header Char12"/>
    <w:basedOn w:val="DefaultParagraphFont"/>
    <w:uiPriority w:val="99"/>
    <w:semiHidden/>
    <w:rsid w:val="00B0142D"/>
    <w:rPr>
      <w:rFonts w:ascii="Times New Roman" w:hAnsi="Times New Roman" w:cs="Times New Roman"/>
      <w:lang w:val="en-US" w:eastAsia="en-US"/>
    </w:rPr>
  </w:style>
  <w:style w:type="character" w:customStyle="1" w:styleId="BalloonTextChar12">
    <w:name w:val="Balloon Text Char12"/>
    <w:basedOn w:val="DefaultParagraphFont"/>
    <w:uiPriority w:val="99"/>
    <w:semiHidden/>
    <w:rsid w:val="00B0142D"/>
    <w:rPr>
      <w:rFonts w:ascii="Tahoma" w:hAnsi="Tahoma" w:cs="Tahoma"/>
      <w:sz w:val="16"/>
      <w:szCs w:val="16"/>
      <w:lang w:val="en-US" w:eastAsia="en-US"/>
    </w:rPr>
  </w:style>
  <w:style w:type="character" w:customStyle="1" w:styleId="FooterChar13">
    <w:name w:val="Footer Char13"/>
    <w:basedOn w:val="DefaultParagraphFont"/>
    <w:uiPriority w:val="99"/>
    <w:semiHidden/>
    <w:rsid w:val="00BD2DDE"/>
    <w:rPr>
      <w:rFonts w:ascii="Times New Roman" w:hAnsi="Times New Roman" w:cs="Times New Roman"/>
      <w:lang w:val="en-US" w:eastAsia="en-US"/>
    </w:rPr>
  </w:style>
  <w:style w:type="character" w:customStyle="1" w:styleId="HeaderChar13">
    <w:name w:val="Header Char13"/>
    <w:basedOn w:val="DefaultParagraphFont"/>
    <w:uiPriority w:val="99"/>
    <w:semiHidden/>
    <w:rsid w:val="00BD2DDE"/>
    <w:rPr>
      <w:rFonts w:ascii="Times New Roman" w:hAnsi="Times New Roman" w:cs="Times New Roman"/>
      <w:lang w:val="en-US" w:eastAsia="en-US"/>
    </w:rPr>
  </w:style>
  <w:style w:type="character" w:customStyle="1" w:styleId="BalloonTextChar13">
    <w:name w:val="Balloon Text Char13"/>
    <w:basedOn w:val="DefaultParagraphFont"/>
    <w:uiPriority w:val="99"/>
    <w:semiHidden/>
    <w:rsid w:val="00BD2DDE"/>
    <w:rPr>
      <w:rFonts w:ascii="Tahoma" w:hAnsi="Tahoma" w:cs="Tahoma"/>
      <w:sz w:val="16"/>
      <w:szCs w:val="16"/>
      <w:lang w:val="en-US" w:eastAsia="en-US"/>
    </w:rPr>
  </w:style>
  <w:style w:type="character" w:customStyle="1" w:styleId="BalloonTextChar14">
    <w:name w:val="Balloon Text Char14"/>
    <w:basedOn w:val="DefaultParagraphFont"/>
    <w:uiPriority w:val="99"/>
    <w:semiHidden/>
    <w:rsid w:val="00A00069"/>
    <w:rPr>
      <w:rFonts w:ascii="Tahoma" w:hAnsi="Tahoma" w:cs="Tahoma"/>
      <w:sz w:val="16"/>
      <w:szCs w:val="16"/>
      <w:lang w:val="en-US" w:eastAsia="en-US"/>
    </w:rPr>
  </w:style>
  <w:style w:type="character" w:customStyle="1" w:styleId="FooterChar17">
    <w:name w:val="Footer Char17"/>
    <w:basedOn w:val="DefaultParagraphFont"/>
    <w:uiPriority w:val="99"/>
    <w:semiHidden/>
    <w:rsid w:val="00BB37D3"/>
    <w:rPr>
      <w:rFonts w:ascii="Times New Roman" w:hAnsi="Times New Roman" w:cs="Times New Roman"/>
      <w:lang w:val="en-US" w:eastAsia="en-US"/>
    </w:rPr>
  </w:style>
  <w:style w:type="character" w:customStyle="1" w:styleId="HeaderChar17">
    <w:name w:val="Header Char17"/>
    <w:basedOn w:val="DefaultParagraphFont"/>
    <w:uiPriority w:val="99"/>
    <w:semiHidden/>
    <w:rsid w:val="00BB37D3"/>
    <w:rPr>
      <w:rFonts w:ascii="Times New Roman" w:hAnsi="Times New Roman" w:cs="Times New Roman"/>
      <w:lang w:val="en-US" w:eastAsia="en-US"/>
    </w:rPr>
  </w:style>
  <w:style w:type="character" w:customStyle="1" w:styleId="FooterChar15">
    <w:name w:val="Footer Char15"/>
    <w:basedOn w:val="DefaultParagraphFont"/>
    <w:uiPriority w:val="99"/>
    <w:semiHidden/>
    <w:rsid w:val="005F1D1E"/>
    <w:rPr>
      <w:rFonts w:ascii="Times New Roman" w:hAnsi="Times New Roman" w:cs="Times New Roman"/>
      <w:lang w:val="en-US" w:eastAsia="en-US"/>
    </w:rPr>
  </w:style>
  <w:style w:type="character" w:customStyle="1" w:styleId="HeaderChar15">
    <w:name w:val="Header Char15"/>
    <w:basedOn w:val="DefaultParagraphFont"/>
    <w:uiPriority w:val="99"/>
    <w:semiHidden/>
    <w:rsid w:val="005F1D1E"/>
    <w:rPr>
      <w:rFonts w:ascii="Times New Roman" w:hAnsi="Times New Roman" w:cs="Times New Roman"/>
      <w:lang w:val="en-US" w:eastAsia="en-US"/>
    </w:rPr>
  </w:style>
  <w:style w:type="character" w:customStyle="1" w:styleId="BalloonTextChar15">
    <w:name w:val="Balloon Text Char15"/>
    <w:basedOn w:val="DefaultParagraphFont"/>
    <w:uiPriority w:val="99"/>
    <w:semiHidden/>
    <w:rsid w:val="005F1D1E"/>
    <w:rPr>
      <w:rFonts w:ascii="Tahoma" w:hAnsi="Tahoma" w:cs="Tahoma"/>
      <w:sz w:val="16"/>
      <w:szCs w:val="16"/>
      <w:lang w:val="en-US" w:eastAsia="en-US"/>
    </w:rPr>
  </w:style>
  <w:style w:type="character" w:customStyle="1" w:styleId="FooterChar16">
    <w:name w:val="Footer Char16"/>
    <w:basedOn w:val="DefaultParagraphFont"/>
    <w:uiPriority w:val="99"/>
    <w:semiHidden/>
    <w:rsid w:val="000C1FF8"/>
    <w:rPr>
      <w:rFonts w:ascii="Times New Roman" w:hAnsi="Times New Roman" w:cs="Times New Roman"/>
      <w:lang w:val="en-US" w:eastAsia="en-US"/>
    </w:rPr>
  </w:style>
  <w:style w:type="character" w:customStyle="1" w:styleId="HeaderChar16">
    <w:name w:val="Header Char16"/>
    <w:basedOn w:val="DefaultParagraphFont"/>
    <w:uiPriority w:val="99"/>
    <w:semiHidden/>
    <w:rsid w:val="000C1FF8"/>
    <w:rPr>
      <w:rFonts w:ascii="Times New Roman" w:hAnsi="Times New Roman" w:cs="Times New Roman"/>
      <w:lang w:val="en-US" w:eastAsia="en-US"/>
    </w:rPr>
  </w:style>
  <w:style w:type="character" w:customStyle="1" w:styleId="BalloonTextChar16">
    <w:name w:val="Balloon Text Char16"/>
    <w:basedOn w:val="DefaultParagraphFont"/>
    <w:uiPriority w:val="99"/>
    <w:semiHidden/>
    <w:rsid w:val="000C1FF8"/>
    <w:rPr>
      <w:rFonts w:ascii="Tahoma" w:hAnsi="Tahoma" w:cs="Tahoma"/>
      <w:sz w:val="16"/>
      <w:szCs w:val="16"/>
      <w:lang w:val="en-US" w:eastAsia="en-US"/>
    </w:rPr>
  </w:style>
  <w:style w:type="character" w:customStyle="1" w:styleId="BalloonTextChar17">
    <w:name w:val="Balloon Text Char17"/>
    <w:basedOn w:val="DefaultParagraphFont"/>
    <w:uiPriority w:val="99"/>
    <w:semiHidden/>
    <w:rsid w:val="00BB37D3"/>
    <w:rPr>
      <w:rFonts w:ascii="Tahoma" w:hAnsi="Tahoma" w:cs="Tahoma"/>
      <w:sz w:val="16"/>
      <w:szCs w:val="16"/>
      <w:lang w:val="en-US" w:eastAsia="en-US"/>
    </w:rPr>
  </w:style>
  <w:style w:type="paragraph" w:styleId="Bibliography">
    <w:name w:val="Bibliography"/>
    <w:basedOn w:val="Normal"/>
    <w:next w:val="Normal"/>
    <w:uiPriority w:val="37"/>
    <w:semiHidden/>
    <w:unhideWhenUsed/>
    <w:rsid w:val="0083378B"/>
  </w:style>
  <w:style w:type="paragraph" w:styleId="BlockText">
    <w:name w:val="Block Text"/>
    <w:basedOn w:val="Normal"/>
    <w:uiPriority w:val="99"/>
    <w:semiHidden/>
    <w:unhideWhenUsed/>
    <w:rsid w:val="00833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3378B"/>
  </w:style>
  <w:style w:type="character" w:customStyle="1" w:styleId="BodyTextChar">
    <w:name w:val="Body Text Char"/>
    <w:basedOn w:val="DefaultParagraphFont"/>
    <w:link w:val="BodyText"/>
    <w:uiPriority w:val="99"/>
    <w:semiHidden/>
    <w:rsid w:val="0083378B"/>
    <w:rPr>
      <w:rFonts w:ascii="Times New Roman" w:hAnsi="Times New Roman"/>
      <w:lang w:val="en-US" w:eastAsia="en-US"/>
    </w:rPr>
  </w:style>
  <w:style w:type="paragraph" w:styleId="BodyText2">
    <w:name w:val="Body Text 2"/>
    <w:basedOn w:val="Normal"/>
    <w:link w:val="BodyText2Char"/>
    <w:uiPriority w:val="99"/>
    <w:semiHidden/>
    <w:unhideWhenUsed/>
    <w:rsid w:val="0083378B"/>
  </w:style>
  <w:style w:type="character" w:customStyle="1" w:styleId="BodyText2Char">
    <w:name w:val="Body Text 2 Char"/>
    <w:basedOn w:val="DefaultParagraphFont"/>
    <w:link w:val="BodyText2"/>
    <w:uiPriority w:val="99"/>
    <w:semiHidden/>
    <w:rsid w:val="0083378B"/>
    <w:rPr>
      <w:rFonts w:ascii="Times New Roman" w:hAnsi="Times New Roman"/>
      <w:lang w:val="en-US" w:eastAsia="en-US"/>
    </w:rPr>
  </w:style>
  <w:style w:type="paragraph" w:styleId="BodyText3">
    <w:name w:val="Body Text 3"/>
    <w:basedOn w:val="Normal"/>
    <w:link w:val="BodyText3Char"/>
    <w:uiPriority w:val="99"/>
    <w:semiHidden/>
    <w:unhideWhenUsed/>
    <w:rsid w:val="0083378B"/>
    <w:rPr>
      <w:sz w:val="16"/>
      <w:szCs w:val="16"/>
    </w:rPr>
  </w:style>
  <w:style w:type="character" w:customStyle="1" w:styleId="BodyText3Char">
    <w:name w:val="Body Text 3 Char"/>
    <w:basedOn w:val="DefaultParagraphFont"/>
    <w:link w:val="BodyText3"/>
    <w:uiPriority w:val="99"/>
    <w:semiHidden/>
    <w:rsid w:val="0083378B"/>
    <w:rPr>
      <w:rFonts w:ascii="Times New Roman" w:hAnsi="Times New Roman"/>
      <w:sz w:val="16"/>
      <w:szCs w:val="16"/>
      <w:lang w:val="en-US" w:eastAsia="en-US"/>
    </w:rPr>
  </w:style>
  <w:style w:type="paragraph" w:styleId="BodyTextFirstIndent">
    <w:name w:val="Body Text First Indent"/>
    <w:basedOn w:val="BodyText"/>
    <w:link w:val="BodyTextFirstIndentChar"/>
    <w:uiPriority w:val="99"/>
    <w:semiHidden/>
    <w:unhideWhenUsed/>
    <w:rsid w:val="0083378B"/>
    <w:pPr>
      <w:spacing w:after="0"/>
    </w:pPr>
  </w:style>
  <w:style w:type="character" w:customStyle="1" w:styleId="BodyTextFirstIndentChar">
    <w:name w:val="Body Text First Indent Char"/>
    <w:basedOn w:val="BodyTextChar"/>
    <w:link w:val="BodyTextFirstIndent"/>
    <w:uiPriority w:val="99"/>
    <w:semiHidden/>
    <w:rsid w:val="0083378B"/>
    <w:rPr>
      <w:rFonts w:ascii="Times New Roman" w:hAnsi="Times New Roman"/>
      <w:lang w:val="en-US" w:eastAsia="en-US"/>
    </w:rPr>
  </w:style>
  <w:style w:type="paragraph" w:styleId="BodyTextIndent">
    <w:name w:val="Body Text Indent"/>
    <w:basedOn w:val="Normal"/>
    <w:link w:val="BodyTextIndentChar"/>
    <w:uiPriority w:val="99"/>
    <w:semiHidden/>
    <w:unhideWhenUsed/>
    <w:rsid w:val="0083378B"/>
    <w:pPr>
      <w:ind w:left="283"/>
    </w:pPr>
  </w:style>
  <w:style w:type="character" w:customStyle="1" w:styleId="BodyTextIndentChar">
    <w:name w:val="Body Text Indent Char"/>
    <w:basedOn w:val="DefaultParagraphFont"/>
    <w:link w:val="BodyTextIndent"/>
    <w:uiPriority w:val="99"/>
    <w:semiHidden/>
    <w:rsid w:val="0083378B"/>
    <w:rPr>
      <w:rFonts w:ascii="Times New Roman" w:hAnsi="Times New Roman"/>
      <w:lang w:val="en-US" w:eastAsia="en-US"/>
    </w:rPr>
  </w:style>
  <w:style w:type="paragraph" w:styleId="BodyTextFirstIndent2">
    <w:name w:val="Body Text First Indent 2"/>
    <w:basedOn w:val="BodyTextIndent"/>
    <w:link w:val="BodyTextFirstIndent2Char"/>
    <w:uiPriority w:val="99"/>
    <w:semiHidden/>
    <w:unhideWhenUsed/>
    <w:rsid w:val="0083378B"/>
    <w:pPr>
      <w:spacing w:after="0"/>
      <w:ind w:left="360"/>
    </w:pPr>
  </w:style>
  <w:style w:type="character" w:customStyle="1" w:styleId="BodyTextFirstIndent2Char">
    <w:name w:val="Body Text First Indent 2 Char"/>
    <w:basedOn w:val="BodyTextIndentChar"/>
    <w:link w:val="BodyTextFirstIndent2"/>
    <w:uiPriority w:val="99"/>
    <w:semiHidden/>
    <w:rsid w:val="0083378B"/>
    <w:rPr>
      <w:rFonts w:ascii="Times New Roman" w:hAnsi="Times New Roman"/>
      <w:lang w:val="en-US" w:eastAsia="en-US"/>
    </w:rPr>
  </w:style>
  <w:style w:type="paragraph" w:styleId="BodyTextIndent2">
    <w:name w:val="Body Text Indent 2"/>
    <w:basedOn w:val="Normal"/>
    <w:link w:val="BodyTextIndent2Char"/>
    <w:uiPriority w:val="99"/>
    <w:semiHidden/>
    <w:unhideWhenUsed/>
    <w:rsid w:val="0083378B"/>
    <w:pPr>
      <w:ind w:left="283"/>
    </w:pPr>
  </w:style>
  <w:style w:type="character" w:customStyle="1" w:styleId="BodyTextIndent2Char">
    <w:name w:val="Body Text Indent 2 Char"/>
    <w:basedOn w:val="DefaultParagraphFont"/>
    <w:link w:val="BodyTextIndent2"/>
    <w:uiPriority w:val="99"/>
    <w:semiHidden/>
    <w:rsid w:val="0083378B"/>
    <w:rPr>
      <w:rFonts w:ascii="Times New Roman" w:hAnsi="Times New Roman"/>
      <w:lang w:val="en-US" w:eastAsia="en-US"/>
    </w:rPr>
  </w:style>
  <w:style w:type="paragraph" w:styleId="BodyTextIndent3">
    <w:name w:val="Body Text Indent 3"/>
    <w:basedOn w:val="Normal"/>
    <w:link w:val="BodyTextIndent3Char"/>
    <w:uiPriority w:val="99"/>
    <w:semiHidden/>
    <w:unhideWhenUsed/>
    <w:rsid w:val="0083378B"/>
    <w:pPr>
      <w:ind w:left="283"/>
    </w:pPr>
    <w:rPr>
      <w:sz w:val="16"/>
      <w:szCs w:val="16"/>
    </w:rPr>
  </w:style>
  <w:style w:type="character" w:customStyle="1" w:styleId="BodyTextIndent3Char">
    <w:name w:val="Body Text Indent 3 Char"/>
    <w:basedOn w:val="DefaultParagraphFont"/>
    <w:link w:val="BodyTextIndent3"/>
    <w:uiPriority w:val="99"/>
    <w:semiHidden/>
    <w:rsid w:val="0083378B"/>
    <w:rPr>
      <w:rFonts w:ascii="Times New Roman" w:hAnsi="Times New Roman"/>
      <w:sz w:val="16"/>
      <w:szCs w:val="16"/>
      <w:lang w:val="en-US" w:eastAsia="en-US"/>
    </w:rPr>
  </w:style>
  <w:style w:type="paragraph" w:styleId="Caption">
    <w:name w:val="caption"/>
    <w:basedOn w:val="Normal"/>
    <w:next w:val="Normal"/>
    <w:uiPriority w:val="35"/>
    <w:semiHidden/>
    <w:unhideWhenUsed/>
    <w:qFormat/>
    <w:rsid w:val="0083378B"/>
    <w:pPr>
      <w:spacing w:after="200"/>
    </w:pPr>
    <w:rPr>
      <w:b/>
      <w:bCs/>
      <w:color w:val="4F81BD" w:themeColor="accent1"/>
      <w:sz w:val="18"/>
      <w:szCs w:val="18"/>
    </w:rPr>
  </w:style>
  <w:style w:type="paragraph" w:styleId="Closing">
    <w:name w:val="Closing"/>
    <w:basedOn w:val="Normal"/>
    <w:link w:val="ClosingChar"/>
    <w:uiPriority w:val="99"/>
    <w:semiHidden/>
    <w:unhideWhenUsed/>
    <w:rsid w:val="0083378B"/>
    <w:pPr>
      <w:ind w:left="4252"/>
    </w:pPr>
  </w:style>
  <w:style w:type="character" w:customStyle="1" w:styleId="ClosingChar">
    <w:name w:val="Closing Char"/>
    <w:basedOn w:val="DefaultParagraphFont"/>
    <w:link w:val="Closing"/>
    <w:uiPriority w:val="99"/>
    <w:semiHidden/>
    <w:rsid w:val="0083378B"/>
    <w:rPr>
      <w:rFonts w:ascii="Times New Roman" w:hAnsi="Times New Roman"/>
      <w:lang w:val="en-US" w:eastAsia="en-US"/>
    </w:rPr>
  </w:style>
  <w:style w:type="paragraph" w:styleId="DocumentMap">
    <w:name w:val="Document Map"/>
    <w:basedOn w:val="Normal"/>
    <w:link w:val="DocumentMapChar"/>
    <w:uiPriority w:val="99"/>
    <w:semiHidden/>
    <w:unhideWhenUsed/>
    <w:rsid w:val="0083378B"/>
    <w:rPr>
      <w:rFonts w:ascii="Tahoma" w:hAnsi="Tahoma" w:cs="Tahoma"/>
      <w:sz w:val="16"/>
      <w:szCs w:val="16"/>
    </w:rPr>
  </w:style>
  <w:style w:type="character" w:customStyle="1" w:styleId="DocumentMapChar">
    <w:name w:val="Document Map Char"/>
    <w:basedOn w:val="DefaultParagraphFont"/>
    <w:link w:val="DocumentMap"/>
    <w:uiPriority w:val="99"/>
    <w:semiHidden/>
    <w:rsid w:val="0083378B"/>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83378B"/>
  </w:style>
  <w:style w:type="character" w:customStyle="1" w:styleId="E-mailSignatureChar">
    <w:name w:val="E-mail Signature Char"/>
    <w:basedOn w:val="DefaultParagraphFont"/>
    <w:link w:val="E-mailSignature"/>
    <w:uiPriority w:val="99"/>
    <w:semiHidden/>
    <w:rsid w:val="0083378B"/>
    <w:rPr>
      <w:rFonts w:ascii="Times New Roman" w:hAnsi="Times New Roman"/>
      <w:lang w:val="en-US" w:eastAsia="en-US"/>
    </w:rPr>
  </w:style>
  <w:style w:type="paragraph" w:styleId="EndnoteText">
    <w:name w:val="endnote text"/>
    <w:basedOn w:val="Normal"/>
    <w:link w:val="EndnoteTextChar"/>
    <w:uiPriority w:val="99"/>
    <w:semiHidden/>
    <w:unhideWhenUsed/>
    <w:rsid w:val="0083378B"/>
  </w:style>
  <w:style w:type="character" w:customStyle="1" w:styleId="EndnoteTextChar">
    <w:name w:val="Endnote Text Char"/>
    <w:basedOn w:val="DefaultParagraphFont"/>
    <w:link w:val="EndnoteText"/>
    <w:uiPriority w:val="99"/>
    <w:semiHidden/>
    <w:rsid w:val="0083378B"/>
    <w:rPr>
      <w:rFonts w:ascii="Times New Roman" w:hAnsi="Times New Roman"/>
      <w:lang w:val="en-US" w:eastAsia="en-US"/>
    </w:rPr>
  </w:style>
  <w:style w:type="paragraph" w:styleId="EnvelopeAddress">
    <w:name w:val="envelope address"/>
    <w:basedOn w:val="Normal"/>
    <w:uiPriority w:val="99"/>
    <w:semiHidden/>
    <w:unhideWhenUsed/>
    <w:rsid w:val="008337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78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83378B"/>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83378B"/>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83378B"/>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83378B"/>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83378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3378B"/>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83378B"/>
    <w:rPr>
      <w:i/>
      <w:iCs/>
    </w:rPr>
  </w:style>
  <w:style w:type="character" w:customStyle="1" w:styleId="HTMLAddressChar">
    <w:name w:val="HTML Address Char"/>
    <w:basedOn w:val="DefaultParagraphFont"/>
    <w:link w:val="HTMLAddress"/>
    <w:uiPriority w:val="99"/>
    <w:semiHidden/>
    <w:rsid w:val="0083378B"/>
    <w:rPr>
      <w:rFonts w:ascii="Times New Roman" w:hAnsi="Times New Roman"/>
      <w:i/>
      <w:iCs/>
      <w:lang w:val="en-US" w:eastAsia="en-US"/>
    </w:rPr>
  </w:style>
  <w:style w:type="paragraph" w:styleId="Index1">
    <w:name w:val="index 1"/>
    <w:basedOn w:val="Normal"/>
    <w:next w:val="Normal"/>
    <w:autoRedefine/>
    <w:uiPriority w:val="99"/>
    <w:semiHidden/>
    <w:unhideWhenUsed/>
    <w:rsid w:val="0083378B"/>
    <w:pPr>
      <w:ind w:left="200" w:hanging="200"/>
    </w:pPr>
  </w:style>
  <w:style w:type="paragraph" w:styleId="Index2">
    <w:name w:val="index 2"/>
    <w:basedOn w:val="Normal"/>
    <w:next w:val="Normal"/>
    <w:autoRedefine/>
    <w:uiPriority w:val="99"/>
    <w:semiHidden/>
    <w:unhideWhenUsed/>
    <w:rsid w:val="0083378B"/>
    <w:pPr>
      <w:ind w:left="400" w:hanging="200"/>
    </w:pPr>
  </w:style>
  <w:style w:type="paragraph" w:styleId="Index3">
    <w:name w:val="index 3"/>
    <w:basedOn w:val="Normal"/>
    <w:next w:val="Normal"/>
    <w:autoRedefine/>
    <w:uiPriority w:val="99"/>
    <w:semiHidden/>
    <w:unhideWhenUsed/>
    <w:rsid w:val="0083378B"/>
    <w:pPr>
      <w:ind w:left="600" w:hanging="200"/>
    </w:pPr>
  </w:style>
  <w:style w:type="paragraph" w:styleId="Index4">
    <w:name w:val="index 4"/>
    <w:basedOn w:val="Normal"/>
    <w:next w:val="Normal"/>
    <w:autoRedefine/>
    <w:uiPriority w:val="99"/>
    <w:semiHidden/>
    <w:unhideWhenUsed/>
    <w:rsid w:val="0083378B"/>
    <w:pPr>
      <w:ind w:left="800" w:hanging="200"/>
    </w:pPr>
  </w:style>
  <w:style w:type="paragraph" w:styleId="Index5">
    <w:name w:val="index 5"/>
    <w:basedOn w:val="Normal"/>
    <w:next w:val="Normal"/>
    <w:autoRedefine/>
    <w:uiPriority w:val="99"/>
    <w:semiHidden/>
    <w:unhideWhenUsed/>
    <w:rsid w:val="0083378B"/>
    <w:pPr>
      <w:ind w:left="1000" w:hanging="200"/>
    </w:pPr>
  </w:style>
  <w:style w:type="paragraph" w:styleId="Index6">
    <w:name w:val="index 6"/>
    <w:basedOn w:val="Normal"/>
    <w:next w:val="Normal"/>
    <w:autoRedefine/>
    <w:uiPriority w:val="99"/>
    <w:semiHidden/>
    <w:unhideWhenUsed/>
    <w:rsid w:val="0083378B"/>
    <w:pPr>
      <w:ind w:left="1200" w:hanging="200"/>
    </w:pPr>
  </w:style>
  <w:style w:type="paragraph" w:styleId="Index7">
    <w:name w:val="index 7"/>
    <w:basedOn w:val="Normal"/>
    <w:next w:val="Normal"/>
    <w:autoRedefine/>
    <w:uiPriority w:val="99"/>
    <w:semiHidden/>
    <w:unhideWhenUsed/>
    <w:rsid w:val="0083378B"/>
    <w:pPr>
      <w:ind w:left="1400" w:hanging="200"/>
    </w:pPr>
  </w:style>
  <w:style w:type="paragraph" w:styleId="Index8">
    <w:name w:val="index 8"/>
    <w:basedOn w:val="Normal"/>
    <w:next w:val="Normal"/>
    <w:autoRedefine/>
    <w:uiPriority w:val="99"/>
    <w:semiHidden/>
    <w:unhideWhenUsed/>
    <w:rsid w:val="0083378B"/>
    <w:pPr>
      <w:ind w:left="1600" w:hanging="200"/>
    </w:pPr>
  </w:style>
  <w:style w:type="paragraph" w:styleId="IndexHeading">
    <w:name w:val="index heading"/>
    <w:basedOn w:val="Normal"/>
    <w:next w:val="Index1"/>
    <w:uiPriority w:val="99"/>
    <w:semiHidden/>
    <w:unhideWhenUsed/>
    <w:rsid w:val="0083378B"/>
    <w:rPr>
      <w:rFonts w:asciiTheme="majorHAnsi" w:eastAsiaTheme="majorEastAsia" w:hAnsiTheme="majorHAnsi" w:cstheme="majorBidi"/>
      <w:b/>
      <w:bCs/>
    </w:rPr>
  </w:style>
  <w:style w:type="paragraph" w:styleId="List">
    <w:name w:val="List"/>
    <w:basedOn w:val="Normal"/>
    <w:uiPriority w:val="99"/>
    <w:semiHidden/>
    <w:unhideWhenUsed/>
    <w:rsid w:val="0083378B"/>
    <w:pPr>
      <w:ind w:left="283" w:hanging="283"/>
      <w:contextualSpacing/>
    </w:pPr>
  </w:style>
  <w:style w:type="paragraph" w:styleId="List2">
    <w:name w:val="List 2"/>
    <w:basedOn w:val="Normal"/>
    <w:uiPriority w:val="99"/>
    <w:semiHidden/>
    <w:unhideWhenUsed/>
    <w:rsid w:val="0083378B"/>
    <w:pPr>
      <w:ind w:left="566" w:hanging="283"/>
      <w:contextualSpacing/>
    </w:pPr>
  </w:style>
  <w:style w:type="paragraph" w:styleId="List3">
    <w:name w:val="List 3"/>
    <w:basedOn w:val="Normal"/>
    <w:uiPriority w:val="99"/>
    <w:semiHidden/>
    <w:unhideWhenUsed/>
    <w:rsid w:val="0083378B"/>
    <w:pPr>
      <w:ind w:left="849" w:hanging="283"/>
      <w:contextualSpacing/>
    </w:pPr>
  </w:style>
  <w:style w:type="paragraph" w:styleId="List4">
    <w:name w:val="List 4"/>
    <w:basedOn w:val="Normal"/>
    <w:uiPriority w:val="99"/>
    <w:semiHidden/>
    <w:unhideWhenUsed/>
    <w:rsid w:val="0083378B"/>
    <w:pPr>
      <w:ind w:left="1132" w:hanging="283"/>
      <w:contextualSpacing/>
    </w:pPr>
  </w:style>
  <w:style w:type="paragraph" w:styleId="List5">
    <w:name w:val="List 5"/>
    <w:basedOn w:val="Normal"/>
    <w:uiPriority w:val="99"/>
    <w:semiHidden/>
    <w:unhideWhenUsed/>
    <w:rsid w:val="0083378B"/>
    <w:pPr>
      <w:ind w:left="1415" w:hanging="283"/>
      <w:contextualSpacing/>
    </w:pPr>
  </w:style>
  <w:style w:type="paragraph" w:styleId="ListBullet">
    <w:name w:val="List Bullet"/>
    <w:basedOn w:val="Normal"/>
    <w:uiPriority w:val="99"/>
    <w:semiHidden/>
    <w:unhideWhenUsed/>
    <w:rsid w:val="0083378B"/>
    <w:pPr>
      <w:numPr>
        <w:numId w:val="10"/>
      </w:numPr>
      <w:contextualSpacing/>
    </w:pPr>
  </w:style>
  <w:style w:type="paragraph" w:styleId="ListBullet2">
    <w:name w:val="List Bullet 2"/>
    <w:basedOn w:val="Normal"/>
    <w:uiPriority w:val="99"/>
    <w:semiHidden/>
    <w:unhideWhenUsed/>
    <w:rsid w:val="0083378B"/>
    <w:pPr>
      <w:numPr>
        <w:numId w:val="11"/>
      </w:numPr>
      <w:contextualSpacing/>
    </w:pPr>
  </w:style>
  <w:style w:type="paragraph" w:styleId="ListBullet3">
    <w:name w:val="List Bullet 3"/>
    <w:basedOn w:val="Normal"/>
    <w:uiPriority w:val="99"/>
    <w:semiHidden/>
    <w:unhideWhenUsed/>
    <w:rsid w:val="0083378B"/>
    <w:pPr>
      <w:numPr>
        <w:numId w:val="12"/>
      </w:numPr>
      <w:contextualSpacing/>
    </w:pPr>
  </w:style>
  <w:style w:type="paragraph" w:styleId="ListBullet4">
    <w:name w:val="List Bullet 4"/>
    <w:basedOn w:val="Normal"/>
    <w:uiPriority w:val="99"/>
    <w:semiHidden/>
    <w:unhideWhenUsed/>
    <w:rsid w:val="0083378B"/>
    <w:pPr>
      <w:numPr>
        <w:numId w:val="13"/>
      </w:numPr>
      <w:contextualSpacing/>
    </w:pPr>
  </w:style>
  <w:style w:type="paragraph" w:styleId="ListBullet5">
    <w:name w:val="List Bullet 5"/>
    <w:basedOn w:val="Normal"/>
    <w:uiPriority w:val="99"/>
    <w:semiHidden/>
    <w:unhideWhenUsed/>
    <w:rsid w:val="0083378B"/>
    <w:pPr>
      <w:numPr>
        <w:numId w:val="14"/>
      </w:numPr>
      <w:contextualSpacing/>
    </w:pPr>
  </w:style>
  <w:style w:type="paragraph" w:styleId="ListContinue">
    <w:name w:val="List Continue"/>
    <w:basedOn w:val="Normal"/>
    <w:uiPriority w:val="99"/>
    <w:semiHidden/>
    <w:unhideWhenUsed/>
    <w:rsid w:val="0083378B"/>
    <w:pPr>
      <w:ind w:left="283"/>
      <w:contextualSpacing/>
    </w:pPr>
  </w:style>
  <w:style w:type="paragraph" w:styleId="ListContinue2">
    <w:name w:val="List Continue 2"/>
    <w:basedOn w:val="Normal"/>
    <w:uiPriority w:val="99"/>
    <w:semiHidden/>
    <w:unhideWhenUsed/>
    <w:rsid w:val="0083378B"/>
    <w:pPr>
      <w:ind w:left="566"/>
      <w:contextualSpacing/>
    </w:pPr>
  </w:style>
  <w:style w:type="paragraph" w:styleId="ListContinue3">
    <w:name w:val="List Continue 3"/>
    <w:basedOn w:val="Normal"/>
    <w:uiPriority w:val="99"/>
    <w:semiHidden/>
    <w:unhideWhenUsed/>
    <w:rsid w:val="0083378B"/>
    <w:pPr>
      <w:ind w:left="849"/>
      <w:contextualSpacing/>
    </w:pPr>
  </w:style>
  <w:style w:type="paragraph" w:styleId="ListContinue4">
    <w:name w:val="List Continue 4"/>
    <w:basedOn w:val="Normal"/>
    <w:uiPriority w:val="99"/>
    <w:semiHidden/>
    <w:unhideWhenUsed/>
    <w:rsid w:val="0083378B"/>
    <w:pPr>
      <w:ind w:left="1132"/>
      <w:contextualSpacing/>
    </w:pPr>
  </w:style>
  <w:style w:type="paragraph" w:styleId="ListContinue5">
    <w:name w:val="List Continue 5"/>
    <w:basedOn w:val="Normal"/>
    <w:uiPriority w:val="99"/>
    <w:semiHidden/>
    <w:unhideWhenUsed/>
    <w:rsid w:val="0083378B"/>
    <w:pPr>
      <w:ind w:left="1415"/>
      <w:contextualSpacing/>
    </w:pPr>
  </w:style>
  <w:style w:type="paragraph" w:styleId="ListNumber">
    <w:name w:val="List Number"/>
    <w:basedOn w:val="Normal"/>
    <w:uiPriority w:val="99"/>
    <w:semiHidden/>
    <w:unhideWhenUsed/>
    <w:rsid w:val="0083378B"/>
    <w:pPr>
      <w:numPr>
        <w:numId w:val="15"/>
      </w:numPr>
      <w:contextualSpacing/>
    </w:pPr>
  </w:style>
  <w:style w:type="paragraph" w:styleId="ListNumber2">
    <w:name w:val="List Number 2"/>
    <w:basedOn w:val="Normal"/>
    <w:uiPriority w:val="99"/>
    <w:semiHidden/>
    <w:unhideWhenUsed/>
    <w:rsid w:val="0083378B"/>
    <w:pPr>
      <w:numPr>
        <w:numId w:val="16"/>
      </w:numPr>
      <w:contextualSpacing/>
    </w:pPr>
  </w:style>
  <w:style w:type="paragraph" w:styleId="ListNumber3">
    <w:name w:val="List Number 3"/>
    <w:basedOn w:val="Normal"/>
    <w:uiPriority w:val="99"/>
    <w:semiHidden/>
    <w:unhideWhenUsed/>
    <w:rsid w:val="0083378B"/>
    <w:pPr>
      <w:numPr>
        <w:numId w:val="17"/>
      </w:numPr>
      <w:contextualSpacing/>
    </w:pPr>
  </w:style>
  <w:style w:type="paragraph" w:styleId="ListNumber4">
    <w:name w:val="List Number 4"/>
    <w:basedOn w:val="Normal"/>
    <w:uiPriority w:val="99"/>
    <w:semiHidden/>
    <w:unhideWhenUsed/>
    <w:rsid w:val="0083378B"/>
    <w:pPr>
      <w:numPr>
        <w:numId w:val="18"/>
      </w:numPr>
      <w:contextualSpacing/>
    </w:pPr>
  </w:style>
  <w:style w:type="paragraph" w:styleId="ListNumber5">
    <w:name w:val="List Number 5"/>
    <w:basedOn w:val="Normal"/>
    <w:uiPriority w:val="99"/>
    <w:semiHidden/>
    <w:unhideWhenUsed/>
    <w:rsid w:val="0083378B"/>
    <w:pPr>
      <w:numPr>
        <w:numId w:val="19"/>
      </w:numPr>
      <w:contextualSpacing/>
    </w:pPr>
  </w:style>
  <w:style w:type="paragraph" w:styleId="MacroText">
    <w:name w:val="macro"/>
    <w:link w:val="MacroTextChar"/>
    <w:uiPriority w:val="99"/>
    <w:semiHidden/>
    <w:unhideWhenUsed/>
    <w:rsid w:val="0083378B"/>
    <w:pPr>
      <w:tabs>
        <w:tab w:val="left" w:pos="480"/>
        <w:tab w:val="left" w:pos="960"/>
        <w:tab w:val="left" w:pos="1440"/>
        <w:tab w:val="left" w:pos="1920"/>
        <w:tab w:val="left" w:pos="2400"/>
        <w:tab w:val="left" w:pos="2880"/>
        <w:tab w:val="left" w:pos="3360"/>
        <w:tab w:val="left" w:pos="3840"/>
        <w:tab w:val="left" w:pos="4320"/>
      </w:tabs>
      <w:snapToGrid w:val="0"/>
    </w:pPr>
    <w:rPr>
      <w:rFonts w:ascii="Consolas" w:hAnsi="Consolas" w:cs="Consolas"/>
      <w:lang w:val="en-US" w:eastAsia="en-US"/>
    </w:rPr>
  </w:style>
  <w:style w:type="character" w:customStyle="1" w:styleId="MacroTextChar">
    <w:name w:val="Macro Text Char"/>
    <w:basedOn w:val="DefaultParagraphFont"/>
    <w:link w:val="MacroText"/>
    <w:uiPriority w:val="99"/>
    <w:semiHidden/>
    <w:rsid w:val="0083378B"/>
    <w:rPr>
      <w:rFonts w:ascii="Consolas" w:hAnsi="Consolas" w:cs="Consolas"/>
      <w:lang w:val="en-US" w:eastAsia="en-US"/>
    </w:rPr>
  </w:style>
  <w:style w:type="paragraph" w:styleId="MessageHeader">
    <w:name w:val="Message Header"/>
    <w:basedOn w:val="Normal"/>
    <w:link w:val="MessageHeaderChar"/>
    <w:uiPriority w:val="99"/>
    <w:semiHidden/>
    <w:unhideWhenUsed/>
    <w:rsid w:val="008337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78B"/>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83378B"/>
    <w:pPr>
      <w:ind w:left="720"/>
    </w:pPr>
  </w:style>
  <w:style w:type="paragraph" w:styleId="NoteHeading">
    <w:name w:val="Note Heading"/>
    <w:basedOn w:val="Normal"/>
    <w:next w:val="Normal"/>
    <w:link w:val="NoteHeadingChar"/>
    <w:uiPriority w:val="99"/>
    <w:semiHidden/>
    <w:unhideWhenUsed/>
    <w:rsid w:val="0083378B"/>
  </w:style>
  <w:style w:type="character" w:customStyle="1" w:styleId="NoteHeadingChar">
    <w:name w:val="Note Heading Char"/>
    <w:basedOn w:val="DefaultParagraphFont"/>
    <w:link w:val="NoteHeading"/>
    <w:uiPriority w:val="99"/>
    <w:semiHidden/>
    <w:rsid w:val="0083378B"/>
    <w:rPr>
      <w:rFonts w:ascii="Times New Roman" w:hAnsi="Times New Roman"/>
      <w:lang w:val="en-US" w:eastAsia="en-US"/>
    </w:rPr>
  </w:style>
  <w:style w:type="paragraph" w:styleId="PlainText">
    <w:name w:val="Plain Text"/>
    <w:basedOn w:val="Normal"/>
    <w:link w:val="PlainTextChar"/>
    <w:uiPriority w:val="99"/>
    <w:semiHidden/>
    <w:unhideWhenUsed/>
    <w:rsid w:val="0083378B"/>
    <w:rPr>
      <w:rFonts w:ascii="Consolas" w:hAnsi="Consolas" w:cs="Consolas"/>
      <w:sz w:val="21"/>
      <w:szCs w:val="21"/>
    </w:rPr>
  </w:style>
  <w:style w:type="character" w:customStyle="1" w:styleId="PlainTextChar">
    <w:name w:val="Plain Text Char"/>
    <w:basedOn w:val="DefaultParagraphFont"/>
    <w:link w:val="PlainText"/>
    <w:uiPriority w:val="99"/>
    <w:semiHidden/>
    <w:rsid w:val="0083378B"/>
    <w:rPr>
      <w:rFonts w:ascii="Consolas" w:hAnsi="Consolas" w:cs="Consolas"/>
      <w:sz w:val="21"/>
      <w:szCs w:val="21"/>
      <w:lang w:val="en-US" w:eastAsia="en-US"/>
    </w:rPr>
  </w:style>
  <w:style w:type="paragraph" w:styleId="Signature">
    <w:name w:val="Signature"/>
    <w:basedOn w:val="Normal"/>
    <w:link w:val="SignatureChar"/>
    <w:uiPriority w:val="99"/>
    <w:semiHidden/>
    <w:unhideWhenUsed/>
    <w:rsid w:val="0083378B"/>
    <w:pPr>
      <w:ind w:left="4252"/>
    </w:pPr>
  </w:style>
  <w:style w:type="character" w:customStyle="1" w:styleId="SignatureChar">
    <w:name w:val="Signature Char"/>
    <w:basedOn w:val="DefaultParagraphFont"/>
    <w:link w:val="Signature"/>
    <w:uiPriority w:val="99"/>
    <w:semiHidden/>
    <w:rsid w:val="0083378B"/>
    <w:rPr>
      <w:rFonts w:ascii="Times New Roman" w:hAnsi="Times New Roman"/>
      <w:lang w:val="en-US" w:eastAsia="en-US"/>
    </w:rPr>
  </w:style>
  <w:style w:type="paragraph" w:styleId="TableofAuthorities">
    <w:name w:val="table of authorities"/>
    <w:basedOn w:val="Normal"/>
    <w:next w:val="Normal"/>
    <w:uiPriority w:val="99"/>
    <w:semiHidden/>
    <w:unhideWhenUsed/>
    <w:rsid w:val="0083378B"/>
    <w:pPr>
      <w:ind w:left="200" w:hanging="200"/>
    </w:pPr>
  </w:style>
  <w:style w:type="paragraph" w:styleId="TableofFigures">
    <w:name w:val="table of figures"/>
    <w:basedOn w:val="Normal"/>
    <w:next w:val="Normal"/>
    <w:uiPriority w:val="99"/>
    <w:semiHidden/>
    <w:unhideWhenUsed/>
    <w:rsid w:val="0083378B"/>
  </w:style>
  <w:style w:type="paragraph" w:styleId="TOAHeading">
    <w:name w:val="toa heading"/>
    <w:basedOn w:val="Normal"/>
    <w:next w:val="Normal"/>
    <w:uiPriority w:val="99"/>
    <w:semiHidden/>
    <w:unhideWhenUsed/>
    <w:rsid w:val="0083378B"/>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78B"/>
    <w:pPr>
      <w:spacing w:after="100"/>
    </w:pPr>
  </w:style>
  <w:style w:type="paragraph" w:styleId="TOC2">
    <w:name w:val="toc 2"/>
    <w:basedOn w:val="Normal"/>
    <w:next w:val="Normal"/>
    <w:autoRedefine/>
    <w:uiPriority w:val="39"/>
    <w:semiHidden/>
    <w:unhideWhenUsed/>
    <w:rsid w:val="0083378B"/>
    <w:pPr>
      <w:spacing w:after="100"/>
      <w:ind w:left="200"/>
    </w:pPr>
  </w:style>
  <w:style w:type="paragraph" w:styleId="TOC3">
    <w:name w:val="toc 3"/>
    <w:basedOn w:val="Normal"/>
    <w:next w:val="Normal"/>
    <w:autoRedefine/>
    <w:uiPriority w:val="39"/>
    <w:semiHidden/>
    <w:unhideWhenUsed/>
    <w:rsid w:val="0083378B"/>
    <w:pPr>
      <w:spacing w:after="100"/>
      <w:ind w:left="400"/>
    </w:pPr>
  </w:style>
  <w:style w:type="paragraph" w:styleId="TOC4">
    <w:name w:val="toc 4"/>
    <w:basedOn w:val="Normal"/>
    <w:next w:val="Normal"/>
    <w:autoRedefine/>
    <w:uiPriority w:val="39"/>
    <w:semiHidden/>
    <w:unhideWhenUsed/>
    <w:rsid w:val="0083378B"/>
    <w:pPr>
      <w:spacing w:after="100"/>
      <w:ind w:left="600"/>
    </w:pPr>
  </w:style>
  <w:style w:type="paragraph" w:styleId="TOC5">
    <w:name w:val="toc 5"/>
    <w:basedOn w:val="Normal"/>
    <w:next w:val="Normal"/>
    <w:autoRedefine/>
    <w:uiPriority w:val="39"/>
    <w:semiHidden/>
    <w:unhideWhenUsed/>
    <w:rsid w:val="0083378B"/>
    <w:pPr>
      <w:spacing w:after="100"/>
      <w:ind w:left="800"/>
    </w:pPr>
  </w:style>
  <w:style w:type="paragraph" w:styleId="TOC6">
    <w:name w:val="toc 6"/>
    <w:basedOn w:val="Normal"/>
    <w:next w:val="Normal"/>
    <w:autoRedefine/>
    <w:uiPriority w:val="39"/>
    <w:semiHidden/>
    <w:unhideWhenUsed/>
    <w:rsid w:val="0083378B"/>
    <w:pPr>
      <w:spacing w:after="100"/>
      <w:ind w:left="1000"/>
    </w:pPr>
  </w:style>
  <w:style w:type="paragraph" w:styleId="TOC7">
    <w:name w:val="toc 7"/>
    <w:basedOn w:val="Normal"/>
    <w:next w:val="Normal"/>
    <w:autoRedefine/>
    <w:uiPriority w:val="39"/>
    <w:semiHidden/>
    <w:unhideWhenUsed/>
    <w:rsid w:val="0083378B"/>
    <w:pPr>
      <w:spacing w:after="100"/>
      <w:ind w:left="1200"/>
    </w:pPr>
  </w:style>
  <w:style w:type="paragraph" w:styleId="TOC8">
    <w:name w:val="toc 8"/>
    <w:basedOn w:val="Normal"/>
    <w:next w:val="Normal"/>
    <w:autoRedefine/>
    <w:uiPriority w:val="39"/>
    <w:semiHidden/>
    <w:unhideWhenUsed/>
    <w:rsid w:val="0083378B"/>
    <w:pPr>
      <w:spacing w:after="100"/>
      <w:ind w:left="1400"/>
    </w:pPr>
  </w:style>
  <w:style w:type="paragraph" w:styleId="TOC9">
    <w:name w:val="toc 9"/>
    <w:basedOn w:val="Normal"/>
    <w:next w:val="Normal"/>
    <w:autoRedefine/>
    <w:uiPriority w:val="39"/>
    <w:semiHidden/>
    <w:unhideWhenUsed/>
    <w:rsid w:val="0083378B"/>
    <w:pPr>
      <w:spacing w:after="100"/>
      <w:ind w:left="1600"/>
    </w:pPr>
  </w:style>
  <w:style w:type="paragraph" w:styleId="TOCHeading">
    <w:name w:val="TOC Heading"/>
    <w:basedOn w:val="Heading1"/>
    <w:next w:val="Normal"/>
    <w:uiPriority w:val="39"/>
    <w:semiHidden/>
    <w:unhideWhenUsed/>
    <w:qFormat/>
    <w:rsid w:val="0083378B"/>
    <w:pPr>
      <w:keepLines/>
      <w:spacing w:before="480"/>
      <w:outlineLvl w:val="9"/>
    </w:pPr>
    <w:rPr>
      <w:rFonts w:asciiTheme="majorHAnsi" w:eastAsiaTheme="majorEastAsia" w:hAnsiTheme="majorHAnsi" w:cstheme="majorBidi"/>
      <w:color w:val="365F91" w:themeColor="accent1" w:themeShade="BF"/>
      <w:kern w:val="0"/>
      <w:szCs w:val="28"/>
    </w:rPr>
  </w:style>
  <w:style w:type="character" w:customStyle="1" w:styleId="UnresolvedMention1">
    <w:name w:val="Unresolved Mention1"/>
    <w:basedOn w:val="DefaultParagraphFont"/>
    <w:uiPriority w:val="99"/>
    <w:semiHidden/>
    <w:unhideWhenUsed/>
    <w:rsid w:val="004C48FC"/>
    <w:rPr>
      <w:color w:val="605E5C"/>
      <w:shd w:val="clear" w:color="auto" w:fill="E1DFDD"/>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rPr>
      <w:rFonts w:ascii="Arial" w:hAnsi="Arial" w:cs="Arial"/>
      <w:lang w:val="en-US" w:eastAsia="en-US"/>
    </w:rPr>
  </w:style>
  <w:style w:type="character" w:styleId="CommentReference">
    <w:name w:val="annotation reference"/>
    <w:basedOn w:val="DefaultParagraphFont"/>
    <w:uiPriority w:val="99"/>
    <w:semiHidden/>
    <w:rPr>
      <w:sz w:val="16"/>
      <w:szCs w:val="16"/>
    </w:rPr>
  </w:style>
  <w:style w:type="paragraph" w:customStyle="1" w:styleId="Instructions">
    <w:name w:val="Instructions"/>
    <w:basedOn w:val="Normal"/>
    <w:link w:val="InstructionsChar"/>
    <w:rsid w:val="00F12980"/>
    <w:rPr>
      <w:rFonts w:ascii="Arial" w:hAnsi="Arial"/>
      <w:sz w:val="20"/>
    </w:rPr>
  </w:style>
  <w:style w:type="character" w:customStyle="1" w:styleId="InstructionsChar">
    <w:name w:val="Instructions Char"/>
    <w:basedOn w:val="DefaultParagraphFont"/>
    <w:link w:val="Instructions"/>
    <w:rsid w:val="00F12980"/>
    <w:rPr>
      <w:rFonts w:ascii="Arial" w:hAnsi="Arial"/>
      <w:lang w:val="en-US" w:eastAsia="en-US"/>
    </w:rPr>
  </w:style>
  <w:style w:type="paragraph" w:styleId="Header">
    <w:name w:val="header"/>
    <w:basedOn w:val="Normal"/>
    <w:link w:val="HeaderChar"/>
    <w:uiPriority w:val="99"/>
    <w:unhideWhenUsed/>
    <w:rsid w:val="005A05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582"/>
    <w:rPr>
      <w:rFonts w:ascii="Times New Roman" w:hAnsi="Times New Roman"/>
      <w:sz w:val="24"/>
      <w:lang w:val="en-US" w:eastAsia="en-US"/>
    </w:rPr>
  </w:style>
  <w:style w:type="paragraph" w:styleId="ListParagraph">
    <w:name w:val="List Paragraph"/>
    <w:basedOn w:val="Normal"/>
    <w:uiPriority w:val="34"/>
    <w:qFormat/>
    <w:rsid w:val="00D04419"/>
    <w:pPr>
      <w:ind w:left="720"/>
      <w:contextualSpacing/>
    </w:pPr>
  </w:style>
  <w:style w:type="paragraph" w:customStyle="1" w:styleId="EndNoteBibliographyTitle">
    <w:name w:val="EndNote Bibliography Title"/>
    <w:basedOn w:val="Normal"/>
    <w:link w:val="EndNoteBibliographyTitleChar"/>
    <w:rsid w:val="00D04419"/>
    <w:pPr>
      <w:spacing w:after="0"/>
      <w:jc w:val="center"/>
    </w:pPr>
    <w:rPr>
      <w:noProof/>
    </w:rPr>
  </w:style>
  <w:style w:type="character" w:customStyle="1" w:styleId="H2Char">
    <w:name w:val="H2 Char"/>
    <w:basedOn w:val="DefaultParagraphFont"/>
    <w:link w:val="H2"/>
    <w:rsid w:val="00D04419"/>
    <w:rPr>
      <w:rFonts w:ascii="Times New Roman" w:hAnsi="Times New Roman"/>
      <w:i/>
      <w:kern w:val="28"/>
      <w:sz w:val="24"/>
      <w:lang w:val="en-US" w:eastAsia="en-US"/>
    </w:rPr>
  </w:style>
  <w:style w:type="character" w:customStyle="1" w:styleId="EndNoteBibliographyTitleChar">
    <w:name w:val="EndNote Bibliography Title Char"/>
    <w:basedOn w:val="H2Char"/>
    <w:link w:val="EndNoteBibliographyTitle"/>
    <w:rsid w:val="00D04419"/>
    <w:rPr>
      <w:rFonts w:ascii="Times New Roman" w:hAnsi="Times New Roman"/>
      <w:i w:val="0"/>
      <w:noProof/>
      <w:kern w:val="28"/>
      <w:sz w:val="24"/>
      <w:lang w:val="en-US" w:eastAsia="en-US"/>
    </w:rPr>
  </w:style>
  <w:style w:type="paragraph" w:customStyle="1" w:styleId="EndNoteBibliography">
    <w:name w:val="EndNote Bibliography"/>
    <w:basedOn w:val="Normal"/>
    <w:link w:val="EndNoteBibliographyChar"/>
    <w:rsid w:val="00D04419"/>
    <w:pPr>
      <w:spacing w:line="240" w:lineRule="auto"/>
    </w:pPr>
    <w:rPr>
      <w:noProof/>
    </w:rPr>
  </w:style>
  <w:style w:type="character" w:customStyle="1" w:styleId="EndNoteBibliographyChar">
    <w:name w:val="EndNote Bibliography Char"/>
    <w:basedOn w:val="H2Char"/>
    <w:link w:val="EndNoteBibliography"/>
    <w:rsid w:val="00D04419"/>
    <w:rPr>
      <w:rFonts w:ascii="Times New Roman" w:hAnsi="Times New Roman"/>
      <w:i w:val="0"/>
      <w:noProof/>
      <w:kern w:val="28"/>
      <w:sz w:val="24"/>
      <w:lang w:val="en-US" w:eastAsia="en-US"/>
    </w:rPr>
  </w:style>
  <w:style w:type="character" w:styleId="Hyperlink">
    <w:name w:val="Hyperlink"/>
    <w:basedOn w:val="DefaultParagraphFont"/>
    <w:uiPriority w:val="99"/>
    <w:semiHidden/>
    <w:rsid w:val="00D04419"/>
    <w:rPr>
      <w:color w:val="0000FF" w:themeColor="hyperlink"/>
      <w:u w:val="single"/>
    </w:rPr>
  </w:style>
  <w:style w:type="character" w:styleId="UnresolvedMention">
    <w:name w:val="Unresolved Mention"/>
    <w:basedOn w:val="DefaultParagraphFont"/>
    <w:uiPriority w:val="99"/>
    <w:semiHidden/>
    <w:unhideWhenUsed/>
    <w:rsid w:val="00D044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707D2"/>
    <w:rPr>
      <w:b/>
      <w:bCs/>
      <w:sz w:val="20"/>
    </w:rPr>
  </w:style>
  <w:style w:type="character" w:customStyle="1" w:styleId="CommentSubjectChar">
    <w:name w:val="Comment Subject Char"/>
    <w:basedOn w:val="CommentTextChar"/>
    <w:link w:val="CommentSubject"/>
    <w:uiPriority w:val="99"/>
    <w:semiHidden/>
    <w:rsid w:val="00D707D2"/>
    <w:rPr>
      <w:rFonts w:ascii="Times New Roman" w:hAnsi="Times New Roman"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31877">
      <w:bodyDiv w:val="1"/>
      <w:marLeft w:val="0"/>
      <w:marRight w:val="0"/>
      <w:marTop w:val="0"/>
      <w:marBottom w:val="0"/>
      <w:divBdr>
        <w:top w:val="none" w:sz="0" w:space="0" w:color="auto"/>
        <w:left w:val="none" w:sz="0" w:space="0" w:color="auto"/>
        <w:bottom w:val="none" w:sz="0" w:space="0" w:color="auto"/>
        <w:right w:val="none" w:sz="0" w:space="0" w:color="auto"/>
      </w:divBdr>
    </w:div>
    <w:div w:id="160642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weatherattribution.org/wp-content/uploads/WWA-Prolonged-heat-Siberia-202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cnz.org.nz/natural-disasters/cost-of-natural-disast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8731-16B7-4BA2-9B7B-B212FD59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Stephanie Herring</cp:lastModifiedBy>
  <cp:revision>3</cp:revision>
  <cp:lastPrinted>2021-11-12T14:26:00Z</cp:lastPrinted>
  <dcterms:created xsi:type="dcterms:W3CDTF">2021-11-22T21:26:00Z</dcterms:created>
  <dcterms:modified xsi:type="dcterms:W3CDTF">2021-11-22T21:26:00Z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